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35" w:rsidRDefault="00D50B35" w:rsidP="00D50B3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возможности получения бесплатного обучения!</w:t>
      </w:r>
    </w:p>
    <w:p w:rsidR="00D50B35" w:rsidRDefault="00D50B35" w:rsidP="00D50B3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«Содействие занятости» национального проекта «Демография» продолжается приём заявок на профессиональное обучение и дополнительное профессиональное образование отдельных категорий граждан, с применением дистанционных технологий по востребованным профессиям на рынке труда автономного округа на безвозмездной основе. 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С 2024 года все граждане (занятые и незанятые) смогут пройти бесплатное обучение и получить востребованную профессию на рынке труда Ханты-Мансийского автономного округа – Югры: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- занятые граждане, желающие расширить свою компетенцию или сменить профессию, место работы;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- незанятые граждане, находящиеся в поиске подходящей работы, а также граждане, признанные в установленном порядке безработными.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утверждено постановлением Правительства Российской Федерации от 21.02.2024 №201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E06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Принять участие в программе можно лишь один раз в период действия национального проекта «Демография».</w:t>
      </w:r>
      <w:bookmarkStart w:id="0" w:name="_GoBack"/>
      <w:bookmarkEnd w:id="0"/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Список образовательных программ, реализуемых в рамках федерального проекта «Содействие занятости населения» национального проекта «Демография» (с применением дистанционных технологий) прилагается.</w:t>
      </w:r>
    </w:p>
    <w:p w:rsidR="00D50B35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Записаться на обучение просто – нужно подать заявление на портале «Работа России» пройдя по ссылке:</w:t>
      </w:r>
      <w:r w:rsidRPr="00486B69">
        <w:t xml:space="preserve"> </w:t>
      </w:r>
      <w:hyperlink r:id="rId4" w:history="1">
        <w:r w:rsidRPr="003A3F64">
          <w:rPr>
            <w:rStyle w:val="a3"/>
            <w:rFonts w:ascii="Times New Roman" w:hAnsi="Times New Roman" w:cs="Times New Roman"/>
            <w:sz w:val="26"/>
            <w:szCs w:val="26"/>
          </w:rPr>
          <w:t>https://trudvsem.ru/information-pages/support-employment/</w:t>
        </w:r>
      </w:hyperlink>
      <w:r w:rsidRPr="003A3F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B35" w:rsidRPr="007E0612" w:rsidRDefault="00D50B35" w:rsidP="00D50B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Инструкции о записи на обучение в рамках национального проекта «Демография» на портале «Работа в России» прилагаются.</w:t>
      </w:r>
    </w:p>
    <w:p w:rsidR="00D50B35" w:rsidRPr="007E0612" w:rsidRDefault="00D50B35" w:rsidP="00D50B3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По всем возникающим вопросам Вы можете обратиться в Территориальной центр занятости населения по городу Когалым Когалымского управления:</w:t>
      </w:r>
    </w:p>
    <w:p w:rsidR="00D50B35" w:rsidRPr="007E0612" w:rsidRDefault="00D50B35" w:rsidP="00D50B3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>- Зосим Оксана Васильевна – начальник отдела оказания услуг в сфере занятости гражданам, телефон: 8 (34667) 5-10-69;</w:t>
      </w:r>
    </w:p>
    <w:p w:rsidR="00D50B35" w:rsidRPr="007E0612" w:rsidRDefault="00D50B35" w:rsidP="00D50B35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E061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E0612">
        <w:rPr>
          <w:rFonts w:ascii="Times New Roman" w:hAnsi="Times New Roman" w:cs="Times New Roman"/>
          <w:sz w:val="26"/>
          <w:szCs w:val="26"/>
        </w:rPr>
        <w:t>Нурасова</w:t>
      </w:r>
      <w:proofErr w:type="spellEnd"/>
      <w:r w:rsidRPr="007E06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0612">
        <w:rPr>
          <w:rFonts w:ascii="Times New Roman" w:hAnsi="Times New Roman" w:cs="Times New Roman"/>
          <w:sz w:val="26"/>
          <w:szCs w:val="26"/>
        </w:rPr>
        <w:t>Миляуша</w:t>
      </w:r>
      <w:proofErr w:type="spellEnd"/>
      <w:r w:rsidRPr="007E0612">
        <w:rPr>
          <w:rFonts w:ascii="Times New Roman" w:hAnsi="Times New Roman" w:cs="Times New Roman"/>
          <w:sz w:val="26"/>
          <w:szCs w:val="26"/>
        </w:rPr>
        <w:t xml:space="preserve"> Римовна - ведущий консультант отдела оказания услуг в сфере занятости гражданам, телефон: 8 (34667) 5-51-29.</w:t>
      </w:r>
    </w:p>
    <w:p w:rsidR="00C1206A" w:rsidRDefault="00C1206A" w:rsidP="00D50B35"/>
    <w:sectPr w:rsidR="00C1206A" w:rsidSect="00097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81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4A81"/>
    <w:rsid w:val="00D16766"/>
    <w:rsid w:val="00D30C59"/>
    <w:rsid w:val="00D4019C"/>
    <w:rsid w:val="00D43A2D"/>
    <w:rsid w:val="00D50B35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9662F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4B8A"/>
  <w15:chartTrackingRefBased/>
  <w15:docId w15:val="{6D1EDD21-9364-40E0-9922-77180615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3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-pages/support-emplo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2</cp:revision>
  <dcterms:created xsi:type="dcterms:W3CDTF">2024-09-24T12:19:00Z</dcterms:created>
  <dcterms:modified xsi:type="dcterms:W3CDTF">2024-09-24T12:26:00Z</dcterms:modified>
</cp:coreProperties>
</file>