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9" w:rsidRPr="00FC1C5C" w:rsidRDefault="00DF6939" w:rsidP="00DF6939">
      <w:pPr>
        <w:keepNext/>
        <w:keepLines/>
        <w:pBdr>
          <w:top w:val="single" w:sz="4" w:space="1" w:color="auto"/>
          <w:bottom w:val="single" w:sz="4" w:space="1" w:color="auto"/>
        </w:pBdr>
        <w:outlineLvl w:val="0"/>
        <w:rPr>
          <w:sz w:val="26"/>
          <w:szCs w:val="26"/>
          <w:lang w:eastAsia="en-US"/>
        </w:rPr>
      </w:pPr>
      <w:bookmarkStart w:id="0" w:name="_Toc100846868"/>
      <w:r w:rsidRPr="00E83693">
        <w:rPr>
          <w:sz w:val="26"/>
          <w:szCs w:val="26"/>
          <w:lang w:eastAsia="en-US"/>
        </w:rPr>
        <w:t>5.3. Автомобильный транспорт</w:t>
      </w:r>
      <w:bookmarkEnd w:id="0"/>
      <w:r>
        <w:rPr>
          <w:sz w:val="26"/>
          <w:szCs w:val="26"/>
          <w:lang w:eastAsia="en-US"/>
        </w:rPr>
        <w:t>, железнодорожный транспорт</w:t>
      </w:r>
    </w:p>
    <w:p w:rsidR="00DF6939" w:rsidRPr="00FC1C5C" w:rsidRDefault="00DF6939" w:rsidP="00DF6939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DF6939" w:rsidRPr="00C8647C" w:rsidRDefault="00DF6939" w:rsidP="00DF6939">
      <w:pPr>
        <w:ind w:firstLine="709"/>
        <w:jc w:val="both"/>
        <w:rPr>
          <w:sz w:val="26"/>
          <w:szCs w:val="26"/>
        </w:rPr>
      </w:pPr>
      <w:r w:rsidRPr="00C8647C">
        <w:rPr>
          <w:sz w:val="26"/>
          <w:szCs w:val="26"/>
        </w:rPr>
        <w:t>По состоянию на 1 января 202</w:t>
      </w:r>
      <w:r>
        <w:rPr>
          <w:sz w:val="26"/>
          <w:szCs w:val="26"/>
        </w:rPr>
        <w:t>3</w:t>
      </w:r>
      <w:r w:rsidRPr="00C8647C">
        <w:rPr>
          <w:sz w:val="26"/>
          <w:szCs w:val="26"/>
        </w:rPr>
        <w:t xml:space="preserve"> года в городе Когалыме зарегистрировано </w:t>
      </w:r>
      <w:r w:rsidRPr="006A3C13">
        <w:rPr>
          <w:sz w:val="26"/>
          <w:szCs w:val="26"/>
        </w:rPr>
        <w:t>38568</w:t>
      </w:r>
      <w:r>
        <w:rPr>
          <w:sz w:val="26"/>
          <w:szCs w:val="26"/>
        </w:rPr>
        <w:t xml:space="preserve"> </w:t>
      </w:r>
      <w:r w:rsidRPr="00C8647C">
        <w:rPr>
          <w:sz w:val="26"/>
          <w:szCs w:val="26"/>
        </w:rPr>
        <w:t>единиц автотранспортных средств.</w:t>
      </w:r>
    </w:p>
    <w:p w:rsidR="00DF6939" w:rsidRPr="003C0172" w:rsidRDefault="00DF6939" w:rsidP="00DF6939">
      <w:pPr>
        <w:ind w:firstLine="709"/>
        <w:jc w:val="both"/>
        <w:rPr>
          <w:sz w:val="26"/>
          <w:szCs w:val="26"/>
        </w:rPr>
      </w:pPr>
      <w:r w:rsidRPr="00C8647C">
        <w:rPr>
          <w:sz w:val="26"/>
          <w:szCs w:val="26"/>
        </w:rPr>
        <w:t xml:space="preserve">В городе Когалыме организована единая маршрутная сеть пассажирских перевозок (маршруты 1, 1А, 2, 3, 4, </w:t>
      </w:r>
      <w:r w:rsidRPr="00A46A01">
        <w:rPr>
          <w:sz w:val="26"/>
          <w:szCs w:val="26"/>
        </w:rPr>
        <w:t>6, 7, 9</w:t>
      </w:r>
      <w:r w:rsidRPr="00C8647C">
        <w:rPr>
          <w:sz w:val="26"/>
          <w:szCs w:val="26"/>
        </w:rPr>
        <w:t>)</w:t>
      </w:r>
      <w:r>
        <w:rPr>
          <w:sz w:val="26"/>
          <w:szCs w:val="26"/>
        </w:rPr>
        <w:t>. А</w:t>
      </w:r>
      <w:r w:rsidRPr="00C8647C">
        <w:rPr>
          <w:sz w:val="26"/>
          <w:szCs w:val="26"/>
        </w:rPr>
        <w:t>втомобильные</w:t>
      </w:r>
      <w:r>
        <w:rPr>
          <w:sz w:val="26"/>
          <w:szCs w:val="26"/>
        </w:rPr>
        <w:t xml:space="preserve"> перевозки в городе </w:t>
      </w:r>
      <w:r w:rsidRPr="00626544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Pr="00626544">
        <w:rPr>
          <w:sz w:val="26"/>
          <w:szCs w:val="26"/>
        </w:rPr>
        <w:t xml:space="preserve">т </w:t>
      </w:r>
      <w:r>
        <w:rPr>
          <w:sz w:val="26"/>
          <w:szCs w:val="26"/>
        </w:rPr>
        <w:t>организации частной формы собственности</w:t>
      </w:r>
      <w:r w:rsidRPr="00626544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>муниципальных контрактов</w:t>
      </w:r>
      <w:r w:rsidRPr="00626544">
        <w:rPr>
          <w:sz w:val="26"/>
          <w:szCs w:val="26"/>
        </w:rPr>
        <w:t xml:space="preserve">, заключённых </w:t>
      </w:r>
      <w:r>
        <w:rPr>
          <w:sz w:val="26"/>
          <w:szCs w:val="26"/>
        </w:rPr>
        <w:t xml:space="preserve">в соответствии с требованиями Федерального закона от 13.04.2015 №44-ФЗ </w:t>
      </w:r>
      <w:r w:rsidRPr="003C0172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>.</w:t>
      </w:r>
    </w:p>
    <w:p w:rsidR="00DF6939" w:rsidRDefault="00DF6939" w:rsidP="00DF6939">
      <w:pPr>
        <w:spacing w:line="259" w:lineRule="auto"/>
        <w:ind w:firstLine="708"/>
        <w:jc w:val="both"/>
        <w:rPr>
          <w:sz w:val="26"/>
          <w:szCs w:val="26"/>
        </w:rPr>
      </w:pPr>
      <w:r w:rsidRPr="003C0172">
        <w:rPr>
          <w:sz w:val="26"/>
          <w:szCs w:val="26"/>
        </w:rPr>
        <w:t>Регулярные междугородние</w:t>
      </w:r>
      <w:r w:rsidRPr="00626544">
        <w:rPr>
          <w:sz w:val="26"/>
          <w:szCs w:val="26"/>
        </w:rPr>
        <w:t xml:space="preserve"> пассажирские перевозки из город</w:t>
      </w:r>
      <w:r>
        <w:rPr>
          <w:sz w:val="26"/>
          <w:szCs w:val="26"/>
        </w:rPr>
        <w:t xml:space="preserve">а Когалыма в город Сургут также организованы индивидуальными </w:t>
      </w:r>
      <w:r w:rsidRPr="00A82F09">
        <w:rPr>
          <w:sz w:val="26"/>
          <w:szCs w:val="26"/>
        </w:rPr>
        <w:t>предпринимателями.</w:t>
      </w:r>
    </w:p>
    <w:p w:rsidR="00DF6939" w:rsidRPr="00A82F09" w:rsidRDefault="00DF6939" w:rsidP="00DF6939">
      <w:pPr>
        <w:spacing w:line="259" w:lineRule="auto"/>
        <w:ind w:firstLine="708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0078B0">
        <w:rPr>
          <w:sz w:val="26"/>
          <w:szCs w:val="26"/>
          <w:shd w:val="clear" w:color="auto" w:fill="FFFFFF"/>
        </w:rPr>
        <w:t xml:space="preserve">Железнодорожные перевозки осуществляет </w:t>
      </w:r>
      <w:proofErr w:type="spellStart"/>
      <w:r w:rsidRPr="000078B0">
        <w:rPr>
          <w:sz w:val="26"/>
          <w:szCs w:val="26"/>
          <w:shd w:val="clear" w:color="auto" w:fill="FFFFFF"/>
        </w:rPr>
        <w:t>Сургутское</w:t>
      </w:r>
      <w:proofErr w:type="spellEnd"/>
      <w:r w:rsidRPr="000078B0">
        <w:rPr>
          <w:sz w:val="26"/>
          <w:szCs w:val="26"/>
          <w:shd w:val="clear" w:color="auto" w:fill="FFFFFF"/>
        </w:rPr>
        <w:t xml:space="preserve"> отделение Свердловской железной дороги. Через станцию Когалым проходит большой поток пассажирского и грузового транспорта.</w:t>
      </w:r>
    </w:p>
    <w:p w:rsidR="009F761D" w:rsidRPr="00261100" w:rsidRDefault="009F761D" w:rsidP="00261100">
      <w:bookmarkStart w:id="1" w:name="_GoBack"/>
      <w:bookmarkEnd w:id="1"/>
    </w:p>
    <w:sectPr w:rsidR="009F761D" w:rsidRPr="00261100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87AF6"/>
    <w:rsid w:val="00190158"/>
    <w:rsid w:val="00190243"/>
    <w:rsid w:val="001A409A"/>
    <w:rsid w:val="001E3A18"/>
    <w:rsid w:val="00230A0E"/>
    <w:rsid w:val="00261100"/>
    <w:rsid w:val="002A312E"/>
    <w:rsid w:val="002E0E96"/>
    <w:rsid w:val="0030533E"/>
    <w:rsid w:val="00346CE4"/>
    <w:rsid w:val="0037578E"/>
    <w:rsid w:val="004356D1"/>
    <w:rsid w:val="00486133"/>
    <w:rsid w:val="0052017A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B5D58"/>
    <w:rsid w:val="009F761D"/>
    <w:rsid w:val="00A07B5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DF6939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2023-04-14T11:00:00Z</dcterms:created>
  <dcterms:modified xsi:type="dcterms:W3CDTF">2023-04-14T11:00:00Z</dcterms:modified>
</cp:coreProperties>
</file>