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1A" w:rsidRPr="0035578D" w:rsidRDefault="006C5F1A" w:rsidP="006C5F1A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2"/>
      <w:r w:rsidRPr="0035578D">
        <w:rPr>
          <w:sz w:val="26"/>
          <w:szCs w:val="26"/>
          <w:lang w:eastAsia="en-US"/>
        </w:rPr>
        <w:t>1.7. Демографическая характеристика</w:t>
      </w:r>
      <w:bookmarkEnd w:id="0"/>
    </w:p>
    <w:p w:rsidR="006C5F1A" w:rsidRPr="00FC3275" w:rsidRDefault="006C5F1A" w:rsidP="006C5F1A">
      <w:pPr>
        <w:ind w:firstLine="709"/>
        <w:jc w:val="both"/>
        <w:rPr>
          <w:rFonts w:eastAsiaTheme="minorHAnsi" w:cstheme="minorBidi"/>
          <w:sz w:val="26"/>
          <w:szCs w:val="26"/>
          <w:highlight w:val="yellow"/>
          <w:lang w:eastAsia="en-US"/>
        </w:rPr>
      </w:pPr>
    </w:p>
    <w:p w:rsidR="006C5F1A" w:rsidRPr="00332626" w:rsidRDefault="006C5F1A" w:rsidP="006C5F1A">
      <w:pPr>
        <w:ind w:firstLine="567"/>
        <w:jc w:val="both"/>
        <w:rPr>
          <w:sz w:val="26"/>
          <w:szCs w:val="26"/>
        </w:rPr>
      </w:pPr>
      <w:r w:rsidRPr="00332626">
        <w:rPr>
          <w:sz w:val="26"/>
          <w:szCs w:val="26"/>
        </w:rPr>
        <w:t>По предварительным данным, среднегодовая численность постоянного населения за прошедший год составила 64</w:t>
      </w:r>
      <w:r>
        <w:rPr>
          <w:sz w:val="26"/>
          <w:szCs w:val="26"/>
        </w:rPr>
        <w:t xml:space="preserve"> </w:t>
      </w:r>
      <w:r w:rsidRPr="00332626">
        <w:rPr>
          <w:sz w:val="26"/>
          <w:szCs w:val="26"/>
        </w:rPr>
        <w:t>866 человек, прирост по отношению к 2024 году составил 1% или 625 человек.</w:t>
      </w:r>
    </w:p>
    <w:p w:rsidR="006C5F1A" w:rsidRDefault="006C5F1A" w:rsidP="006C5F1A">
      <w:pPr>
        <w:ind w:firstLine="709"/>
        <w:contextualSpacing/>
        <w:jc w:val="both"/>
        <w:rPr>
          <w:sz w:val="26"/>
          <w:szCs w:val="26"/>
        </w:rPr>
      </w:pPr>
      <w:r w:rsidRPr="00332626">
        <w:rPr>
          <w:sz w:val="26"/>
          <w:szCs w:val="26"/>
        </w:rPr>
        <w:t>Демографическая ситуация в городе складывается благоприятно - рождаемость превышает смертность в 2,5 раза</w:t>
      </w:r>
      <w:r>
        <w:rPr>
          <w:sz w:val="26"/>
          <w:szCs w:val="26"/>
        </w:rPr>
        <w:t>.</w:t>
      </w:r>
    </w:p>
    <w:p w:rsidR="009B37EF" w:rsidRPr="006C5F1A" w:rsidRDefault="006C5F1A" w:rsidP="006C5F1A">
      <w:bookmarkStart w:id="1" w:name="_GoBack"/>
      <w:bookmarkEnd w:id="1"/>
    </w:p>
    <w:sectPr w:rsidR="009B37EF" w:rsidRPr="006C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E745B"/>
    <w:rsid w:val="00122BE8"/>
    <w:rsid w:val="001B7617"/>
    <w:rsid w:val="003651FE"/>
    <w:rsid w:val="00660B7E"/>
    <w:rsid w:val="00671D6B"/>
    <w:rsid w:val="006C5F1A"/>
    <w:rsid w:val="00705C7E"/>
    <w:rsid w:val="00733BF5"/>
    <w:rsid w:val="009C1C8A"/>
    <w:rsid w:val="009E7066"/>
    <w:rsid w:val="00AB58DF"/>
    <w:rsid w:val="00AC4FEA"/>
    <w:rsid w:val="00D777C6"/>
    <w:rsid w:val="00DE60F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2026-03-25T04:04:00Z</dcterms:created>
  <dcterms:modified xsi:type="dcterms:W3CDTF">2026-03-25T04:05:00Z</dcterms:modified>
</cp:coreProperties>
</file>