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06" w:rsidRDefault="00D35506" w:rsidP="00CC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bookmarkStart w:id="0" w:name="_GoBack"/>
      <w:bookmarkEnd w:id="0"/>
    </w:p>
    <w:p w:rsidR="00CC408F" w:rsidRPr="00534B63" w:rsidRDefault="00CC408F" w:rsidP="00CC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4B6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План работы</w:t>
      </w:r>
    </w:p>
    <w:p w:rsidR="00CC408F" w:rsidRPr="00534B63" w:rsidRDefault="00CC408F" w:rsidP="00CC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4B6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Совета по вопросам развития инвестиционной деятельности города Когалыма</w:t>
      </w:r>
    </w:p>
    <w:p w:rsidR="00CC408F" w:rsidRPr="00534B63" w:rsidRDefault="00CC408F" w:rsidP="00CC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34B6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 202</w:t>
      </w:r>
      <w:r w:rsidR="00D355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6</w:t>
      </w:r>
      <w:r w:rsidRPr="00534B6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год</w:t>
      </w:r>
    </w:p>
    <w:p w:rsidR="00CC408F" w:rsidRPr="00534B63" w:rsidRDefault="00CC408F" w:rsidP="00CC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31"/>
        <w:gridCol w:w="8368"/>
        <w:gridCol w:w="5011"/>
      </w:tblGrid>
      <w:tr w:rsidR="00CC408F" w:rsidRPr="00534B63" w:rsidTr="0097510A">
        <w:tc>
          <w:tcPr>
            <w:tcW w:w="2031" w:type="dxa"/>
          </w:tcPr>
          <w:p w:rsidR="00CC408F" w:rsidRPr="00534B63" w:rsidRDefault="00CC408F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63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8368" w:type="dxa"/>
          </w:tcPr>
          <w:p w:rsidR="00CC408F" w:rsidRPr="00534B63" w:rsidRDefault="00CC408F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34B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Вопросы, выносимые на заседание </w:t>
            </w:r>
            <w:r w:rsidRPr="0053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Совета по вопросам развития инвестиционной деятельности города Когалыма</w:t>
            </w:r>
          </w:p>
        </w:tc>
        <w:tc>
          <w:tcPr>
            <w:tcW w:w="5011" w:type="dxa"/>
          </w:tcPr>
          <w:p w:rsidR="00CC408F" w:rsidRPr="00534B63" w:rsidRDefault="00CC408F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6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структурное подразделения</w:t>
            </w:r>
          </w:p>
        </w:tc>
      </w:tr>
      <w:tr w:rsidR="00C36B74" w:rsidRPr="00534B63" w:rsidTr="00C36B74">
        <w:trPr>
          <w:trHeight w:val="982"/>
        </w:trPr>
        <w:tc>
          <w:tcPr>
            <w:tcW w:w="2031" w:type="dxa"/>
            <w:vMerge w:val="restart"/>
            <w:vAlign w:val="center"/>
          </w:tcPr>
          <w:p w:rsid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C36B74" w:rsidRP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8368" w:type="dxa"/>
          </w:tcPr>
          <w:p w:rsidR="00C36B74" w:rsidRPr="00CF7E17" w:rsidRDefault="00C36B74" w:rsidP="00BE0F1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Информация о ходе реализации мероприятий по поддержке доступа немуниципальных организаций (коммерческих, некоммерческих) к предоставлению услуг (работ) в социальной сфере города Когалыма.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C36B74" w:rsidRPr="00534B63" w:rsidTr="00C36B74">
        <w:trPr>
          <w:trHeight w:val="977"/>
        </w:trPr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Инвестиционное послание главы города Когалыма.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C36B74" w:rsidRPr="00534B63" w:rsidTr="00C36B74">
        <w:trPr>
          <w:trHeight w:val="1006"/>
        </w:trPr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исполнения условий концессионного соглашения, предусмотренных Федеральным законом от 21.07.2005 №115-ФЗ </w:t>
            </w:r>
          </w:p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«О концессионных соглашениях».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«УКС и ЖКК г. Когалыма»</w:t>
            </w:r>
          </w:p>
        </w:tc>
      </w:tr>
      <w:tr w:rsidR="00C36B74" w:rsidRPr="00534B63" w:rsidTr="00C36B74">
        <w:tc>
          <w:tcPr>
            <w:tcW w:w="2031" w:type="dxa"/>
            <w:vMerge w:val="restart"/>
            <w:vAlign w:val="center"/>
          </w:tcPr>
          <w:p w:rsid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C36B74" w:rsidRP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8368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исполнения условий концессионного соглашения, предусмотренных Федеральным законом от 21.07.2005 №115-ФЗ </w:t>
            </w:r>
          </w:p>
          <w:p w:rsidR="00C36B74" w:rsidRPr="00CF7E17" w:rsidRDefault="00C36B74" w:rsidP="00A8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«О концессионных соглашениях».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«УКС и ЖКК г. Когалыма»</w:t>
            </w:r>
          </w:p>
        </w:tc>
      </w:tr>
      <w:tr w:rsidR="00C36B74" w:rsidRPr="00534B63" w:rsidTr="004800AC">
        <w:trPr>
          <w:trHeight w:val="626"/>
        </w:trPr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481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О функционировании антимонопольного комплаенса в Администрации города Когалыма.</w:t>
            </w:r>
          </w:p>
        </w:tc>
        <w:tc>
          <w:tcPr>
            <w:tcW w:w="5011" w:type="dxa"/>
          </w:tcPr>
          <w:p w:rsidR="00C36B74" w:rsidRPr="00CF7E17" w:rsidRDefault="00C36B74" w:rsidP="004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экономики</w:t>
            </w:r>
            <w:r w:rsidRPr="00CF7E17">
              <w:rPr>
                <w:sz w:val="26"/>
                <w:szCs w:val="26"/>
              </w:rPr>
              <w:t xml:space="preserve"> </w:t>
            </w: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  <w:tr w:rsidR="00C36B74" w:rsidRPr="00534B63" w:rsidTr="0097510A"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О состоянии и развитии конкурентной среды на товарных рынках.</w:t>
            </w:r>
          </w:p>
          <w:p w:rsidR="00C36B74" w:rsidRPr="00CF7E17" w:rsidRDefault="00C36B74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11" w:type="dxa"/>
          </w:tcPr>
          <w:p w:rsidR="00C36B74" w:rsidRPr="00CF7E17" w:rsidRDefault="00C36B74" w:rsidP="004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C36B74" w:rsidRPr="00534B63" w:rsidTr="00C36B74">
        <w:tc>
          <w:tcPr>
            <w:tcW w:w="2031" w:type="dxa"/>
            <w:vMerge w:val="restart"/>
            <w:vAlign w:val="center"/>
          </w:tcPr>
          <w:p w:rsid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  <w:p w:rsidR="00C36B74" w:rsidRP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8368" w:type="dxa"/>
          </w:tcPr>
          <w:p w:rsidR="00C36B74" w:rsidRPr="00CF7E17" w:rsidRDefault="00C36B74" w:rsidP="004800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О рассмотрении отчетов реализации программ комплексного развития коммунальной и транспортной инфраструктуры в городе Когалыме за 2025 год.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«УКС и ЖКК г. Когалыма»</w:t>
            </w:r>
          </w:p>
        </w:tc>
      </w:tr>
      <w:tr w:rsidR="00C36B74" w:rsidRPr="00534B63" w:rsidTr="0097510A"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4800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О рассмотрении отчета реализации программы комплексного развития социальной инфраструктуры в городе Когалыме за 2025 год.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экономики</w:t>
            </w:r>
            <w:r w:rsidRPr="00CF7E17">
              <w:rPr>
                <w:sz w:val="26"/>
                <w:szCs w:val="26"/>
              </w:rPr>
              <w:t xml:space="preserve"> </w:t>
            </w: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  <w:tr w:rsidR="00C36B74" w:rsidRPr="00534B63" w:rsidTr="0097510A"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исполнения условий концессионного соглашения, предусмотренных Федеральным законом от 21.07.2005 №115-ФЗ </w:t>
            </w:r>
          </w:p>
          <w:p w:rsidR="00C36B74" w:rsidRPr="00CF7E17" w:rsidRDefault="00C36B74" w:rsidP="00480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«О концессионных соглашениях».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«УКС и ЖКК г. Когалыма»</w:t>
            </w:r>
          </w:p>
        </w:tc>
      </w:tr>
      <w:tr w:rsidR="00C36B74" w:rsidRPr="00534B63" w:rsidTr="00C36B74">
        <w:tc>
          <w:tcPr>
            <w:tcW w:w="2031" w:type="dxa"/>
            <w:vMerge w:val="restart"/>
            <w:vAlign w:val="center"/>
          </w:tcPr>
          <w:p w:rsidR="00C36B74" w:rsidRPr="00C36B74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IV</w:t>
            </w:r>
            <w:r w:rsidRPr="00C36B74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C36B74" w:rsidRPr="00CF7E17" w:rsidRDefault="00C36B74" w:rsidP="00C3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B74"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8368" w:type="dxa"/>
          </w:tcPr>
          <w:p w:rsidR="00C36B74" w:rsidRPr="00CF7E17" w:rsidRDefault="00C36B74" w:rsidP="00BE0F1D">
            <w:pPr>
              <w:pStyle w:val="Default"/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C36B74">
              <w:rPr>
                <w:sz w:val="26"/>
                <w:szCs w:val="26"/>
              </w:rPr>
              <w:t>Отчет о деятельности структурного подразделения органа местного самоуправления по вопросам развития инвестиционной деятельности.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C36B74" w:rsidRPr="00534B63" w:rsidTr="004800AC">
        <w:trPr>
          <w:trHeight w:val="1071"/>
        </w:trPr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исполнения условий концессионного соглашения, предусмотренных Федеральным законом от 21.07.2005 №115-ФЗ </w:t>
            </w:r>
          </w:p>
          <w:p w:rsidR="00C36B74" w:rsidRPr="00CF7E17" w:rsidRDefault="00C36B74" w:rsidP="004800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«О концессионных соглашениях».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«УКС и ЖКК г. Когалыма»</w:t>
            </w:r>
          </w:p>
        </w:tc>
      </w:tr>
      <w:tr w:rsidR="00C36B74" w:rsidRPr="00534B63" w:rsidTr="004800AC">
        <w:trPr>
          <w:trHeight w:val="1966"/>
        </w:trPr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4800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Об эффективности оценки регулирующего воздействия проектов нормативных правовых актов, подготавливаемых структурными подразделениями Администрации города Когалыма и экспертизы, принятых структурными подразделениями Администрации города Когалыма нормативных правовых актов, затрагивающих вопросы осуществления предпринимательской и инвестиционной деятельности.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36B74" w:rsidRPr="00534B63" w:rsidTr="00C36B74">
        <w:trPr>
          <w:trHeight w:val="523"/>
        </w:trPr>
        <w:tc>
          <w:tcPr>
            <w:tcW w:w="2031" w:type="dxa"/>
            <w:vMerge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BE0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>Результаты внедрения бренда города Когалыма.</w:t>
            </w:r>
          </w:p>
        </w:tc>
        <w:tc>
          <w:tcPr>
            <w:tcW w:w="5011" w:type="dxa"/>
          </w:tcPr>
          <w:p w:rsidR="00C36B74" w:rsidRPr="00CF7E17" w:rsidRDefault="00C36B74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МАУ «Музейно-выставочный центр»</w:t>
            </w:r>
          </w:p>
        </w:tc>
      </w:tr>
      <w:tr w:rsidR="00C36B74" w:rsidRPr="00534B63" w:rsidTr="0097510A">
        <w:tc>
          <w:tcPr>
            <w:tcW w:w="2031" w:type="dxa"/>
            <w:vMerge/>
          </w:tcPr>
          <w:p w:rsidR="00C36B74" w:rsidRPr="00CF7E17" w:rsidRDefault="00C36B74" w:rsidP="00D3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</w:tcPr>
          <w:p w:rsidR="00C36B74" w:rsidRPr="00CF7E17" w:rsidRDefault="00C36B74" w:rsidP="00390134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17">
              <w:rPr>
                <w:rFonts w:ascii="Times New Roman" w:hAnsi="Times New Roman" w:cs="Times New Roman"/>
                <w:sz w:val="26"/>
                <w:szCs w:val="26"/>
              </w:rPr>
              <w:t xml:space="preserve">О плане работы </w:t>
            </w: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Совета по вопросам развития инвестиционной деятельности города Когалыма на 2027 год.</w:t>
            </w:r>
          </w:p>
        </w:tc>
        <w:tc>
          <w:tcPr>
            <w:tcW w:w="5011" w:type="dxa"/>
          </w:tcPr>
          <w:p w:rsidR="00C36B74" w:rsidRPr="00CF7E17" w:rsidRDefault="00C36B74" w:rsidP="004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7E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97510A" w:rsidRPr="00534B63" w:rsidTr="0097510A">
        <w:tc>
          <w:tcPr>
            <w:tcW w:w="2031" w:type="dxa"/>
          </w:tcPr>
          <w:p w:rsidR="0097510A" w:rsidRPr="00534B63" w:rsidRDefault="0097510A" w:rsidP="00BE0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8368" w:type="dxa"/>
          </w:tcPr>
          <w:p w:rsidR="0097510A" w:rsidRPr="00534B63" w:rsidRDefault="0097510A" w:rsidP="00BE0F1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связанных с реализацией инвестиционных проектов.</w:t>
            </w:r>
          </w:p>
        </w:tc>
        <w:tc>
          <w:tcPr>
            <w:tcW w:w="5011" w:type="dxa"/>
          </w:tcPr>
          <w:p w:rsidR="0097510A" w:rsidRPr="00534B63" w:rsidRDefault="0097510A" w:rsidP="00BE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Заинтересованные структурные подразделения Администрации города Когалыма и муниципальные учреждения города Когалыма</w:t>
            </w:r>
          </w:p>
        </w:tc>
      </w:tr>
    </w:tbl>
    <w:p w:rsidR="00CC408F" w:rsidRPr="009848EC" w:rsidRDefault="00CC408F" w:rsidP="00CC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54" w:rsidRDefault="001F7154"/>
    <w:sectPr w:rsidR="001F7154" w:rsidSect="004800AC">
      <w:pgSz w:w="16838" w:h="11906" w:orient="landscape"/>
      <w:pgMar w:top="568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FE" w:rsidRDefault="009877FE" w:rsidP="009877FE">
      <w:pPr>
        <w:spacing w:after="0" w:line="240" w:lineRule="auto"/>
      </w:pPr>
      <w:r>
        <w:separator/>
      </w:r>
    </w:p>
  </w:endnote>
  <w:endnote w:type="continuationSeparator" w:id="0">
    <w:p w:rsidR="009877FE" w:rsidRDefault="009877FE" w:rsidP="0098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FE" w:rsidRDefault="009877FE" w:rsidP="009877FE">
      <w:pPr>
        <w:spacing w:after="0" w:line="240" w:lineRule="auto"/>
      </w:pPr>
      <w:r>
        <w:separator/>
      </w:r>
    </w:p>
  </w:footnote>
  <w:footnote w:type="continuationSeparator" w:id="0">
    <w:p w:rsidR="009877FE" w:rsidRDefault="009877FE" w:rsidP="00987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8F"/>
    <w:rsid w:val="0002795F"/>
    <w:rsid w:val="00030387"/>
    <w:rsid w:val="000443C1"/>
    <w:rsid w:val="000B76C4"/>
    <w:rsid w:val="000E1678"/>
    <w:rsid w:val="000F6237"/>
    <w:rsid w:val="00145F7B"/>
    <w:rsid w:val="0016645A"/>
    <w:rsid w:val="001857F5"/>
    <w:rsid w:val="001F7154"/>
    <w:rsid w:val="00203F77"/>
    <w:rsid w:val="002D7CF2"/>
    <w:rsid w:val="002E7BA5"/>
    <w:rsid w:val="002F4439"/>
    <w:rsid w:val="00306E38"/>
    <w:rsid w:val="003511CC"/>
    <w:rsid w:val="00390134"/>
    <w:rsid w:val="003E1122"/>
    <w:rsid w:val="003E67E9"/>
    <w:rsid w:val="003F22D2"/>
    <w:rsid w:val="004800AC"/>
    <w:rsid w:val="00481736"/>
    <w:rsid w:val="004B2DBF"/>
    <w:rsid w:val="005269E2"/>
    <w:rsid w:val="00534B63"/>
    <w:rsid w:val="00551B1B"/>
    <w:rsid w:val="00554393"/>
    <w:rsid w:val="00565341"/>
    <w:rsid w:val="00656130"/>
    <w:rsid w:val="00672156"/>
    <w:rsid w:val="006812CE"/>
    <w:rsid w:val="006A6E03"/>
    <w:rsid w:val="006B565A"/>
    <w:rsid w:val="006C3F91"/>
    <w:rsid w:val="006C7515"/>
    <w:rsid w:val="007328FA"/>
    <w:rsid w:val="007939AB"/>
    <w:rsid w:val="007C5169"/>
    <w:rsid w:val="0082312A"/>
    <w:rsid w:val="00850885"/>
    <w:rsid w:val="008C7EB6"/>
    <w:rsid w:val="008E0624"/>
    <w:rsid w:val="008E227E"/>
    <w:rsid w:val="0097510A"/>
    <w:rsid w:val="0097718F"/>
    <w:rsid w:val="009877FE"/>
    <w:rsid w:val="009A3CEF"/>
    <w:rsid w:val="00A46224"/>
    <w:rsid w:val="00A829D4"/>
    <w:rsid w:val="00B3788A"/>
    <w:rsid w:val="00B535AE"/>
    <w:rsid w:val="00B8206F"/>
    <w:rsid w:val="00BE0F1D"/>
    <w:rsid w:val="00BF46BA"/>
    <w:rsid w:val="00C102F7"/>
    <w:rsid w:val="00C116CA"/>
    <w:rsid w:val="00C34B1E"/>
    <w:rsid w:val="00C36B74"/>
    <w:rsid w:val="00C661B1"/>
    <w:rsid w:val="00CC408F"/>
    <w:rsid w:val="00CF7E17"/>
    <w:rsid w:val="00D0254C"/>
    <w:rsid w:val="00D3278E"/>
    <w:rsid w:val="00D35506"/>
    <w:rsid w:val="00D60582"/>
    <w:rsid w:val="00D80CED"/>
    <w:rsid w:val="00DE19F9"/>
    <w:rsid w:val="00DE56F3"/>
    <w:rsid w:val="00E24366"/>
    <w:rsid w:val="00E732DA"/>
    <w:rsid w:val="00EC3513"/>
    <w:rsid w:val="00F118DB"/>
    <w:rsid w:val="00F2122B"/>
    <w:rsid w:val="00F75408"/>
    <w:rsid w:val="00F904B5"/>
    <w:rsid w:val="00FA4CF7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D8639-772F-405E-BA4A-AD7EC161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C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7FE"/>
  </w:style>
  <w:style w:type="paragraph" w:styleId="a8">
    <w:name w:val="footer"/>
    <w:basedOn w:val="a"/>
    <w:link w:val="a9"/>
    <w:uiPriority w:val="99"/>
    <w:unhideWhenUsed/>
    <w:rsid w:val="0098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8A22-46F0-4AF8-85C9-EC640970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Калинина Елена Александровна</cp:lastModifiedBy>
  <cp:revision>6</cp:revision>
  <cp:lastPrinted>2025-12-10T07:19:00Z</cp:lastPrinted>
  <dcterms:created xsi:type="dcterms:W3CDTF">2025-12-10T10:12:00Z</dcterms:created>
  <dcterms:modified xsi:type="dcterms:W3CDTF">2025-12-23T06:28:00Z</dcterms:modified>
</cp:coreProperties>
</file>