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38" w:rsidRDefault="00543438">
      <w:pPr>
        <w:pStyle w:val="ConsPlusNormal"/>
        <w:jc w:val="right"/>
        <w:outlineLvl w:val="0"/>
      </w:pPr>
      <w:r>
        <w:t>Приложение</w:t>
      </w:r>
    </w:p>
    <w:p w:rsidR="00543438" w:rsidRDefault="00543438">
      <w:pPr>
        <w:pStyle w:val="ConsPlusNormal"/>
        <w:jc w:val="right"/>
      </w:pPr>
      <w:r>
        <w:t>к постановлению Администрации</w:t>
      </w:r>
    </w:p>
    <w:p w:rsidR="00543438" w:rsidRDefault="00543438">
      <w:pPr>
        <w:pStyle w:val="ConsPlusNormal"/>
        <w:jc w:val="right"/>
      </w:pPr>
      <w:r>
        <w:t>города Когалыма</w:t>
      </w:r>
    </w:p>
    <w:p w:rsidR="00543438" w:rsidRDefault="00543438">
      <w:pPr>
        <w:pStyle w:val="ConsPlusNormal"/>
        <w:jc w:val="right"/>
      </w:pPr>
      <w:r>
        <w:t>от 12.07.2021 N 1426</w:t>
      </w:r>
    </w:p>
    <w:p w:rsidR="00543438" w:rsidRDefault="00543438">
      <w:pPr>
        <w:pStyle w:val="ConsPlusNormal"/>
        <w:jc w:val="both"/>
      </w:pPr>
    </w:p>
    <w:p w:rsidR="00543438" w:rsidRDefault="00543438">
      <w:pPr>
        <w:pStyle w:val="ConsPlusTitle"/>
        <w:jc w:val="center"/>
      </w:pPr>
      <w:bookmarkStart w:id="0" w:name="P31"/>
      <w:bookmarkEnd w:id="0"/>
      <w:r>
        <w:t>ПОРЯДОК</w:t>
      </w:r>
    </w:p>
    <w:p w:rsidR="00543438" w:rsidRDefault="00543438">
      <w:pPr>
        <w:pStyle w:val="ConsPlusTitle"/>
        <w:jc w:val="center"/>
      </w:pPr>
      <w:r>
        <w:t>И УСЛОВИЯ ЗАКЛЮЧЕНИЯ СОГЛАШЕНИЙ О ЗАЩИТЕ И ПООЩРЕНИИ</w:t>
      </w:r>
    </w:p>
    <w:p w:rsidR="00543438" w:rsidRDefault="00543438">
      <w:pPr>
        <w:pStyle w:val="ConsPlusTitle"/>
        <w:jc w:val="center"/>
      </w:pPr>
      <w:r>
        <w:t>КАПИТАЛОВЛОЖЕНИЙ СО СТОРОНЫ МУНИЦИПАЛЬНОГО ОБРАЗОВАНИЯ</w:t>
      </w:r>
    </w:p>
    <w:p w:rsidR="00543438" w:rsidRDefault="00543438">
      <w:pPr>
        <w:pStyle w:val="ConsPlusTitle"/>
        <w:jc w:val="center"/>
      </w:pPr>
      <w:r>
        <w:t>ГОРОДСКОЙ ОКРУГ КОГАЛЫМ ХАНТЫ-МАНСИЙСКОГО АВТОНОМНОГО</w:t>
      </w:r>
    </w:p>
    <w:p w:rsidR="00543438" w:rsidRDefault="00543438">
      <w:pPr>
        <w:pStyle w:val="ConsPlusTitle"/>
        <w:jc w:val="center"/>
      </w:pPr>
      <w:r>
        <w:t>ОКРУГА - ЮГРЫ (ДАЛЕЕ - ПОРЯДОК)</w:t>
      </w:r>
    </w:p>
    <w:p w:rsidR="00543438" w:rsidRDefault="005434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34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438" w:rsidRDefault="005434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438" w:rsidRDefault="005434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3438" w:rsidRDefault="005434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3438" w:rsidRDefault="005434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14.02.2023 N 296)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438" w:rsidRDefault="00543438">
            <w:pPr>
              <w:pStyle w:val="ConsPlusNormal"/>
            </w:pPr>
          </w:p>
        </w:tc>
      </w:tr>
    </w:tbl>
    <w:p w:rsidR="00543438" w:rsidRDefault="00543438">
      <w:pPr>
        <w:pStyle w:val="ConsPlusNormal"/>
        <w:jc w:val="center"/>
      </w:pPr>
    </w:p>
    <w:p w:rsidR="00543438" w:rsidRDefault="00543438">
      <w:pPr>
        <w:pStyle w:val="ConsPlusTitle"/>
        <w:jc w:val="center"/>
        <w:outlineLvl w:val="1"/>
      </w:pPr>
      <w:r>
        <w:t>1. Общие положения</w:t>
      </w:r>
    </w:p>
    <w:p w:rsidR="00543438" w:rsidRDefault="00543438">
      <w:pPr>
        <w:pStyle w:val="ConsPlusNormal"/>
        <w:ind w:firstLine="540"/>
        <w:jc w:val="both"/>
      </w:pPr>
    </w:p>
    <w:p w:rsidR="00543438" w:rsidRDefault="00543438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5">
        <w:r>
          <w:rPr>
            <w:color w:val="0000FF"/>
          </w:rPr>
          <w:t>частью 8 статьи 4</w:t>
        </w:r>
      </w:hyperlink>
      <w:r>
        <w:t xml:space="preserve"> Федерального закона от 01.04.2020 N 69-ФЗ "О защите и поощрении капиталовложений в Российской Федерации" (далее - Федеральный закон N 69-ФЗ),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13.09.2022 N 1602 "О соглашениях о защите и поощрении капиталовложений" и устанавливает условия и порядок заключения соглашений о защите и поощрении капиталовложений со стороны муниципального образования городской округ Когалым Ханты-Мансийского автономного округа - Югры (далее также - Соглашение).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>1.2. В Порядке используются следующие понятия: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>а) Уполномоченный орган - управление инвестиционной деятельности и развития предпринимательства Администрации города</w:t>
      </w:r>
      <w:bookmarkStart w:id="1" w:name="_GoBack"/>
      <w:bookmarkEnd w:id="1"/>
      <w:r>
        <w:t xml:space="preserve"> Когалыма, наделенное функциями по разработке и реализации мероприятий, направленных на развитие и формирование благоприятных условий ведения предпринимательской деятельности, решение вопросов реализации инвестиционных проектов, в том числе с использованием </w:t>
      </w:r>
      <w:proofErr w:type="spellStart"/>
      <w:r>
        <w:t>муниципально</w:t>
      </w:r>
      <w:proofErr w:type="spellEnd"/>
      <w:r>
        <w:t>-частного партнерства, концессионных соглашений;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б) Инвестиционный совет - совет по вопросам развития инвестиционной деятельности в городе Когалыме, утвержденный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25.06.2014 N 1507, к основным функциям которого относится рассмотрение инвестиционных проектов, планируемых к реализации на территории города Когалыма и выработка предложений для инвестора о возможных мерах поддержки инвестиционного проекта.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Остальные понятия, используемые в настоящем Порядке, применяются в значении, определенном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N 69-ФЗ.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1.3. Порядок применяется к отношениям, возникающим в связи с заключением, изменением и прекращением (расторжением) Соглашения,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N 69-ФЗ.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>1.4. Соглашение заключается не позднее 01.01.2030.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>1.5. В рамках настоящего Порядка уполномоченный орган обеспечивает: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>1) координацию деятельности структурных подразделений Администрации города Когалыма, муниципальных учреждений города Когалыма при согласовании, заключении Соглашения (дополнительного соглашения к нему), а также при осуществлении мониторинга исполнения условий Соглашения и условий реализации инвестиционного проекта;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>2) организацию рассмотрения поступивших в Администрацию города Когалыма заявлений о предоставлении согласия муниципального образования городской округ Когалым Ханты-Мансийского автономного округа - Югры на заключение (присоединение) к Соглашению;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3) подготовку ответа организации, реализующей (планирующей реализацию) инвестиционный проект на территории муниципального образования городской округ Когалым Ханты-Мансийского автономного округа - Югры, об итогах рассмотрения заявления о предоставлении согласия </w:t>
      </w:r>
      <w:r>
        <w:lastRenderedPageBreak/>
        <w:t>муниципального образования городской округ Когалым Ханты-Мансийского автономного округа - Югры на заключение (присоединение) к Соглашению (дополнительного соглашения к нему);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>4) осуществление мониторинга исполнения условий Соглашения и условий реализации инвестиционного проекта.</w:t>
      </w:r>
    </w:p>
    <w:p w:rsidR="00543438" w:rsidRDefault="00543438">
      <w:pPr>
        <w:pStyle w:val="ConsPlusNormal"/>
        <w:ind w:firstLine="540"/>
        <w:jc w:val="both"/>
      </w:pPr>
    </w:p>
    <w:p w:rsidR="00543438" w:rsidRDefault="00543438">
      <w:pPr>
        <w:pStyle w:val="ConsPlusTitle"/>
        <w:jc w:val="center"/>
        <w:outlineLvl w:val="1"/>
      </w:pPr>
      <w:r>
        <w:t>2. Условия заключения соглашения о защите и поощрении</w:t>
      </w:r>
    </w:p>
    <w:p w:rsidR="00543438" w:rsidRDefault="00543438">
      <w:pPr>
        <w:pStyle w:val="ConsPlusTitle"/>
        <w:jc w:val="center"/>
      </w:pPr>
      <w:r>
        <w:t>капиталовложений со стороны муниципального образования</w:t>
      </w:r>
    </w:p>
    <w:p w:rsidR="00543438" w:rsidRDefault="00543438">
      <w:pPr>
        <w:pStyle w:val="ConsPlusTitle"/>
        <w:jc w:val="center"/>
      </w:pPr>
      <w:r>
        <w:t>городской округ Когалым Ханты-Мансийского автономного</w:t>
      </w:r>
    </w:p>
    <w:p w:rsidR="00543438" w:rsidRDefault="00543438">
      <w:pPr>
        <w:pStyle w:val="ConsPlusTitle"/>
        <w:jc w:val="center"/>
      </w:pPr>
      <w:r>
        <w:t>округа - Югры</w:t>
      </w:r>
    </w:p>
    <w:p w:rsidR="00543438" w:rsidRDefault="00543438">
      <w:pPr>
        <w:pStyle w:val="ConsPlusNormal"/>
        <w:jc w:val="center"/>
      </w:pPr>
    </w:p>
    <w:p w:rsidR="00543438" w:rsidRDefault="00543438">
      <w:pPr>
        <w:pStyle w:val="ConsPlusNormal"/>
        <w:ind w:firstLine="540"/>
        <w:jc w:val="both"/>
      </w:pPr>
      <w:r>
        <w:t>2.1. Муниципальное образование городской округ Когалым Ханты-Мансийского автономного округа - Югры является стороной Соглашения, если одновременно стороной такого Соглашения является Ханты-Мансийский автономный округ - Югра.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>2.2. От имени муниципального образования городской округ Когалым Ханты-Мансийского автономного округа - Югры Соглашение заключает Администрация города Когалыма.</w:t>
      </w:r>
    </w:p>
    <w:p w:rsidR="00543438" w:rsidRDefault="00543438">
      <w:pPr>
        <w:pStyle w:val="ConsPlusNormal"/>
        <w:spacing w:before="200"/>
        <w:ind w:firstLine="540"/>
        <w:jc w:val="both"/>
      </w:pPr>
      <w:bookmarkStart w:id="2" w:name="P61"/>
      <w:bookmarkEnd w:id="2"/>
      <w:r>
        <w:t xml:space="preserve">2.3. Соглашение заключается с российским юридическим лицом (далее - заявитель), которое соответствует требованиям, установленным </w:t>
      </w:r>
      <w:hyperlink r:id="rId10">
        <w:r>
          <w:rPr>
            <w:color w:val="0000FF"/>
          </w:rPr>
          <w:t>пунктом 5</w:t>
        </w:r>
      </w:hyperlink>
      <w:r>
        <w:t xml:space="preserve"> Правил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утвержденных постановлением Правительства Российской Федерации от 13.09.2022 N 1602 (далее - Правила).</w:t>
      </w:r>
    </w:p>
    <w:p w:rsidR="00543438" w:rsidRDefault="00543438">
      <w:pPr>
        <w:pStyle w:val="ConsPlusNormal"/>
        <w:spacing w:before="200"/>
        <w:ind w:firstLine="540"/>
        <w:jc w:val="both"/>
      </w:pPr>
      <w:bookmarkStart w:id="3" w:name="P62"/>
      <w:bookmarkEnd w:id="3"/>
      <w:r>
        <w:t>2.4. Соглашение заключается в отношении инвестиционного проекта, который соответствует следующим требованиям: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1) отвечает признакам инвестиционного проекта, предусмотренным </w:t>
      </w:r>
      <w:hyperlink r:id="rId11">
        <w:r>
          <w:rPr>
            <w:color w:val="0000FF"/>
          </w:rPr>
          <w:t>пунктом 3 части 1 статьи 2</w:t>
        </w:r>
      </w:hyperlink>
      <w:r>
        <w:t xml:space="preserve"> Федерального закона N 69-ФЗ;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2) отвечает признакам нового инвестиционного проекта, предусмотренным </w:t>
      </w:r>
      <w:hyperlink r:id="rId12">
        <w:r>
          <w:rPr>
            <w:color w:val="0000FF"/>
          </w:rPr>
          <w:t>пунктом 6 части 1 статьи 2</w:t>
        </w:r>
      </w:hyperlink>
      <w:r>
        <w:t xml:space="preserve"> Федерального закона N 69-ФЗ;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3) реализуется в сфере российской экономики, которая отвечает требованиям, установленным </w:t>
      </w:r>
      <w:hyperlink r:id="rId13">
        <w:r>
          <w:rPr>
            <w:color w:val="0000FF"/>
          </w:rPr>
          <w:t>статьей 6</w:t>
        </w:r>
      </w:hyperlink>
      <w:r>
        <w:t xml:space="preserve"> Федерального закона N 69-ФЗ;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4) планируемый заявителем объем капиталовложений в инвестиционный проект (а в случае если он реализуется на момент подачи заявления, общий объем осуществленных и планируемых к осуществлению капитальных вложений) соответствует положениям </w:t>
      </w:r>
      <w:hyperlink r:id="rId14">
        <w:r>
          <w:rPr>
            <w:color w:val="0000FF"/>
          </w:rPr>
          <w:t>пункта 1 части 4 статьи 9</w:t>
        </w:r>
      </w:hyperlink>
      <w:r>
        <w:t xml:space="preserve"> Федерального закона N 69-ФЗ;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5) вложенные в инвестиционный проект и (или) планируемые к вложению в проект денежные средства (капиталовложения) соответствуют требованиям, установленным </w:t>
      </w:r>
      <w:hyperlink r:id="rId15">
        <w:r>
          <w:rPr>
            <w:color w:val="0000FF"/>
          </w:rPr>
          <w:t>пунктом 5 части 1 статьи 2</w:t>
        </w:r>
      </w:hyperlink>
      <w:r>
        <w:t xml:space="preserve"> Федерального закона N 69-ФЗ.</w:t>
      </w:r>
    </w:p>
    <w:p w:rsidR="00543438" w:rsidRDefault="00543438">
      <w:pPr>
        <w:pStyle w:val="ConsPlusNormal"/>
        <w:spacing w:before="200"/>
        <w:ind w:firstLine="540"/>
        <w:jc w:val="both"/>
      </w:pPr>
      <w:bookmarkStart w:id="4" w:name="P68"/>
      <w:bookmarkEnd w:id="4"/>
      <w:r>
        <w:t xml:space="preserve">2.5. Соглашение должно содержать условия, предусмотренные </w:t>
      </w:r>
      <w:hyperlink r:id="rId16">
        <w:r>
          <w:rPr>
            <w:color w:val="0000FF"/>
          </w:rPr>
          <w:t>частью 8 статьи 10</w:t>
        </w:r>
      </w:hyperlink>
      <w:r>
        <w:t xml:space="preserve"> Федерального закона N 69-ФЗ.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2.6. Соглашение заключается по результатам осуществления процедур, предусмотренных </w:t>
      </w:r>
      <w:hyperlink r:id="rId17">
        <w:r>
          <w:rPr>
            <w:color w:val="0000FF"/>
          </w:rPr>
          <w:t>статьями 7</w:t>
        </w:r>
      </w:hyperlink>
      <w:r>
        <w:t xml:space="preserve"> и </w:t>
      </w:r>
      <w:hyperlink r:id="rId18">
        <w:r>
          <w:rPr>
            <w:color w:val="0000FF"/>
          </w:rPr>
          <w:t>8</w:t>
        </w:r>
      </w:hyperlink>
      <w:r>
        <w:t xml:space="preserve"> Федерального закона N 69-ФЗ, в порядке частной или публичной инициативы.</w:t>
      </w:r>
    </w:p>
    <w:p w:rsidR="00543438" w:rsidRDefault="00543438">
      <w:pPr>
        <w:pStyle w:val="ConsPlusNormal"/>
        <w:jc w:val="center"/>
      </w:pPr>
    </w:p>
    <w:p w:rsidR="00543438" w:rsidRDefault="00543438">
      <w:pPr>
        <w:pStyle w:val="ConsPlusTitle"/>
        <w:jc w:val="center"/>
        <w:outlineLvl w:val="1"/>
      </w:pPr>
      <w:r>
        <w:t>3. Порядок получения согласия со стороны муниципального</w:t>
      </w:r>
    </w:p>
    <w:p w:rsidR="00543438" w:rsidRDefault="00543438">
      <w:pPr>
        <w:pStyle w:val="ConsPlusTitle"/>
        <w:jc w:val="center"/>
      </w:pPr>
      <w:r>
        <w:t>образования городской округ Когалым Ханты-Мансийского</w:t>
      </w:r>
    </w:p>
    <w:p w:rsidR="00543438" w:rsidRDefault="00543438">
      <w:pPr>
        <w:pStyle w:val="ConsPlusTitle"/>
        <w:jc w:val="center"/>
      </w:pPr>
      <w:r>
        <w:t>автономного округа - Югры на заключение (присоединение)</w:t>
      </w:r>
    </w:p>
    <w:p w:rsidR="00543438" w:rsidRDefault="00543438">
      <w:pPr>
        <w:pStyle w:val="ConsPlusTitle"/>
        <w:jc w:val="center"/>
      </w:pPr>
      <w:r>
        <w:t>к Соглашению</w:t>
      </w:r>
    </w:p>
    <w:p w:rsidR="00543438" w:rsidRDefault="00543438">
      <w:pPr>
        <w:pStyle w:val="ConsPlusNormal"/>
        <w:ind w:firstLine="540"/>
        <w:jc w:val="both"/>
      </w:pPr>
    </w:p>
    <w:p w:rsidR="00543438" w:rsidRDefault="00543438">
      <w:pPr>
        <w:pStyle w:val="ConsPlusNormal"/>
        <w:ind w:firstLine="540"/>
        <w:jc w:val="both"/>
      </w:pPr>
      <w:bookmarkStart w:id="5" w:name="P76"/>
      <w:bookmarkEnd w:id="5"/>
      <w:r>
        <w:t xml:space="preserve">3.1. Если реализация инвестиционного проекта предполагает участие в Соглашении муниципального образования городской округ Когалым Ханты-Мансийского автономного округа - Югры, заявитель для получения документа, подтверждающего согласие муниципального образования городской округ Когалым Ханты-Мансийского автономного округа - Югры на заключение Соглашения (дополнительного соглашения к нему) (далее также - согласие на заключение Соглашения) в соответствии с </w:t>
      </w:r>
      <w:hyperlink r:id="rId19">
        <w:r>
          <w:rPr>
            <w:color w:val="0000FF"/>
          </w:rPr>
          <w:t>пунктом 3 части 7 статьи 7</w:t>
        </w:r>
      </w:hyperlink>
      <w:r>
        <w:t xml:space="preserve">, </w:t>
      </w:r>
      <w:hyperlink r:id="rId20">
        <w:r>
          <w:rPr>
            <w:color w:val="0000FF"/>
          </w:rPr>
          <w:t>пунктом 5 части 9 статьи 8</w:t>
        </w:r>
      </w:hyperlink>
      <w:r>
        <w:t xml:space="preserve"> Федерального закона N 69-ФЗ, направляет в Администрацию города Когалыма </w:t>
      </w:r>
      <w:hyperlink w:anchor="P139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Порядку.</w:t>
      </w:r>
    </w:p>
    <w:p w:rsidR="00543438" w:rsidRDefault="00543438">
      <w:pPr>
        <w:pStyle w:val="ConsPlusNormal"/>
        <w:spacing w:before="200"/>
        <w:ind w:firstLine="540"/>
        <w:jc w:val="both"/>
      </w:pPr>
      <w:bookmarkStart w:id="6" w:name="P77"/>
      <w:bookmarkEnd w:id="6"/>
      <w:r>
        <w:lastRenderedPageBreak/>
        <w:t xml:space="preserve">3.2. Для заключения Соглашения в порядке частной проектной инициативы, заявитель представляет документы и материалы, предусмотренные </w:t>
      </w:r>
      <w:hyperlink r:id="rId21">
        <w:r>
          <w:rPr>
            <w:color w:val="0000FF"/>
          </w:rPr>
          <w:t>подпунктами 1</w:t>
        </w:r>
      </w:hyperlink>
      <w:r>
        <w:t xml:space="preserve">, </w:t>
      </w:r>
      <w:hyperlink r:id="rId22">
        <w:r>
          <w:rPr>
            <w:color w:val="0000FF"/>
          </w:rPr>
          <w:t>2</w:t>
        </w:r>
      </w:hyperlink>
      <w:r>
        <w:t xml:space="preserve">, </w:t>
      </w:r>
      <w:hyperlink r:id="rId23">
        <w:r>
          <w:rPr>
            <w:color w:val="0000FF"/>
          </w:rPr>
          <w:t>4</w:t>
        </w:r>
      </w:hyperlink>
      <w:r>
        <w:t xml:space="preserve"> - </w:t>
      </w:r>
      <w:hyperlink r:id="rId24">
        <w:r>
          <w:rPr>
            <w:color w:val="0000FF"/>
          </w:rPr>
          <w:t>10</w:t>
        </w:r>
      </w:hyperlink>
      <w:r>
        <w:t xml:space="preserve">, </w:t>
      </w:r>
      <w:hyperlink r:id="rId25">
        <w:r>
          <w:rPr>
            <w:color w:val="0000FF"/>
          </w:rPr>
          <w:t>12</w:t>
        </w:r>
      </w:hyperlink>
      <w:r>
        <w:t xml:space="preserve"> - </w:t>
      </w:r>
      <w:hyperlink r:id="rId26">
        <w:r>
          <w:rPr>
            <w:color w:val="0000FF"/>
          </w:rPr>
          <w:t>15 части 7 статьи 7</w:t>
        </w:r>
      </w:hyperlink>
      <w:r>
        <w:t xml:space="preserve"> Федерального закона N 69-ФЗ.</w:t>
      </w:r>
    </w:p>
    <w:p w:rsidR="00543438" w:rsidRDefault="00543438">
      <w:pPr>
        <w:pStyle w:val="ConsPlusNormal"/>
        <w:spacing w:before="200"/>
        <w:ind w:firstLine="540"/>
        <w:jc w:val="both"/>
      </w:pPr>
      <w:bookmarkStart w:id="7" w:name="P78"/>
      <w:bookmarkEnd w:id="7"/>
      <w:r>
        <w:t xml:space="preserve">3.3. Для заключения Соглашения в порядке публичной проектной инициативы, заявитель представляет документы и материалы, предусмотренные </w:t>
      </w:r>
      <w:hyperlink r:id="rId27">
        <w:r>
          <w:rPr>
            <w:color w:val="0000FF"/>
          </w:rPr>
          <w:t>подпунктами 1</w:t>
        </w:r>
      </w:hyperlink>
      <w:r>
        <w:t xml:space="preserve"> - </w:t>
      </w:r>
      <w:hyperlink r:id="rId28">
        <w:r>
          <w:rPr>
            <w:color w:val="0000FF"/>
          </w:rPr>
          <w:t>4</w:t>
        </w:r>
      </w:hyperlink>
      <w:r>
        <w:t xml:space="preserve">, </w:t>
      </w:r>
      <w:hyperlink r:id="rId29">
        <w:r>
          <w:rPr>
            <w:color w:val="0000FF"/>
          </w:rPr>
          <w:t>6</w:t>
        </w:r>
      </w:hyperlink>
      <w:r>
        <w:t xml:space="preserve"> - </w:t>
      </w:r>
      <w:hyperlink r:id="rId30">
        <w:r>
          <w:rPr>
            <w:color w:val="0000FF"/>
          </w:rPr>
          <w:t>8 части 9 статьи 8</w:t>
        </w:r>
      </w:hyperlink>
      <w:r>
        <w:t xml:space="preserve"> Федерального закона N 69-ФЗ.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3.4. Для заключения Соглашения в порядке присоединения после заключения Соглашения, заявитель представляет копию соглашения о защите и поощрении капиталовложений, проект дополнительного соглашения к Соглашению, по форме установленной </w:t>
      </w:r>
      <w:hyperlink r:id="rId31">
        <w:r>
          <w:rPr>
            <w:color w:val="0000FF"/>
          </w:rPr>
          <w:t>пунктом 58</w:t>
        </w:r>
      </w:hyperlink>
      <w:r>
        <w:t xml:space="preserve"> Правил, документы и материалы, предусмотренные </w:t>
      </w:r>
      <w:hyperlink r:id="rId32">
        <w:r>
          <w:rPr>
            <w:color w:val="0000FF"/>
          </w:rPr>
          <w:t>частью 7 статьи 11</w:t>
        </w:r>
      </w:hyperlink>
      <w:r>
        <w:t xml:space="preserve"> Федерального закона N 69-ФЗ (за исключением документов, предусмотренных </w:t>
      </w:r>
      <w:hyperlink r:id="rId33">
        <w:r>
          <w:rPr>
            <w:color w:val="0000FF"/>
          </w:rPr>
          <w:t>пунктами 1</w:t>
        </w:r>
      </w:hyperlink>
      <w:r>
        <w:t xml:space="preserve"> - </w:t>
      </w:r>
      <w:hyperlink r:id="rId34">
        <w:r>
          <w:rPr>
            <w:color w:val="0000FF"/>
          </w:rPr>
          <w:t>3 части 7 указанной статьи</w:t>
        </w:r>
      </w:hyperlink>
      <w:r>
        <w:t>).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>3.5. Заявитель несет ответственность за полноту представленных им для заключения Соглашения (дополнительного соглашения к нему) документов и материалов, а также за достоверность содержащихся в них сведений в соответствии с законодательством Российской Федерации.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>3.6. Общий срок рассмотрения заявления, прилагаемых к нему документов и материалов, проекта Соглашения (дополнительного о соглашения к нему) не должен превышать 30 рабочих дней со дня его регистрации. Уполномоченный орган регистрирует Заявление в журнале регистрации заявлений инвесторов о даче согласия на заключение (присоединение) к Соглашению о защите и поощрении капиталовложений со стороны муниципального образования городской округ Когалым Ханты-Мансийского автономного округа - Югры в день его поступления с присвоением порядкового номера, указанием даты его поступления.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3.7. Уполномоченный орган при поступлении заявления, проекта Соглашения (дополнительного соглашения к нему), а также прилагаемых к нему документов и материалов, организует их рассмотрение в соответствии с </w:t>
      </w:r>
      <w:hyperlink w:anchor="P83">
        <w:r>
          <w:rPr>
            <w:color w:val="0000FF"/>
          </w:rPr>
          <w:t>пунктом 3.8</w:t>
        </w:r>
      </w:hyperlink>
      <w:r>
        <w:t xml:space="preserve"> настоящего Порядка.</w:t>
      </w:r>
    </w:p>
    <w:p w:rsidR="00543438" w:rsidRDefault="00543438">
      <w:pPr>
        <w:pStyle w:val="ConsPlusNormal"/>
        <w:spacing w:before="200"/>
        <w:ind w:firstLine="540"/>
        <w:jc w:val="both"/>
      </w:pPr>
      <w:bookmarkStart w:id="8" w:name="P83"/>
      <w:bookmarkEnd w:id="8"/>
      <w:r>
        <w:t>3.8. Уполномоченный орган в течение 3 рабочих дней, с момента регистрации заявления: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1) рассматривает заявление на предмет его соответствия требованиям </w:t>
      </w:r>
      <w:hyperlink w:anchor="P76">
        <w:r>
          <w:rPr>
            <w:color w:val="0000FF"/>
          </w:rPr>
          <w:t>пунктов 3.1</w:t>
        </w:r>
      </w:hyperlink>
      <w:r>
        <w:t xml:space="preserve"> - </w:t>
      </w:r>
      <w:hyperlink w:anchor="P78">
        <w:r>
          <w:rPr>
            <w:color w:val="0000FF"/>
          </w:rPr>
          <w:t>3.3</w:t>
        </w:r>
      </w:hyperlink>
      <w:r>
        <w:t xml:space="preserve"> настоящего Порядка;</w:t>
      </w:r>
    </w:p>
    <w:p w:rsidR="00543438" w:rsidRDefault="00543438">
      <w:pPr>
        <w:pStyle w:val="ConsPlusNormal"/>
        <w:spacing w:before="200"/>
        <w:ind w:firstLine="540"/>
        <w:jc w:val="both"/>
      </w:pPr>
      <w:bookmarkStart w:id="9" w:name="P85"/>
      <w:bookmarkEnd w:id="9"/>
      <w:r>
        <w:t xml:space="preserve">2) сверяет прилагаемый к заявлению список муниципальных нормативных правовых актов, планируемых к применению с учетом особенностей, установленных </w:t>
      </w:r>
      <w:hyperlink r:id="rId35">
        <w:r>
          <w:rPr>
            <w:color w:val="0000FF"/>
          </w:rPr>
          <w:t>статьей 9</w:t>
        </w:r>
      </w:hyperlink>
      <w:r>
        <w:t xml:space="preserve"> Федерального закона N 69-ФЗ, с Перечнем муниципальных правовых актов муниципального образования городской округ Когалым Ханты-Мансийского автономного округа - Югры, которые применяются с учетом особенностей, установленных </w:t>
      </w:r>
      <w:hyperlink r:id="rId36">
        <w:r>
          <w:rPr>
            <w:color w:val="0000FF"/>
          </w:rPr>
          <w:t>статьей 9</w:t>
        </w:r>
      </w:hyperlink>
      <w:r>
        <w:t xml:space="preserve"> Федерального закона N 69-ФЗ, утвержденным распоряжением Администрации города Когалыма.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3.9. В случае выявления несоответствий в заявлении, документах и материалах </w:t>
      </w:r>
      <w:hyperlink w:anchor="P76">
        <w:r>
          <w:rPr>
            <w:color w:val="0000FF"/>
          </w:rPr>
          <w:t>пунктам 3.1</w:t>
        </w:r>
      </w:hyperlink>
      <w:r>
        <w:t xml:space="preserve"> - </w:t>
      </w:r>
      <w:hyperlink w:anchor="P78">
        <w:r>
          <w:rPr>
            <w:color w:val="0000FF"/>
          </w:rPr>
          <w:t>3.3</w:t>
        </w:r>
      </w:hyperlink>
      <w:r>
        <w:t xml:space="preserve"> и </w:t>
      </w:r>
      <w:hyperlink w:anchor="P85">
        <w:r>
          <w:rPr>
            <w:color w:val="0000FF"/>
          </w:rPr>
          <w:t>подпункту 2 пункта 3.8</w:t>
        </w:r>
      </w:hyperlink>
      <w:r>
        <w:t xml:space="preserve"> настоящего Порядка, уполномоченный орган направляет (возвращает) документы заявителю с сопроводительным письмом за подписью главы города Когалым с указанием причин возврата, в течение 3 рабочих дней, с момента рассмотрения заявления.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3.10. В случае соответствия заявления </w:t>
      </w:r>
      <w:hyperlink w:anchor="P76">
        <w:r>
          <w:rPr>
            <w:color w:val="0000FF"/>
          </w:rPr>
          <w:t>пунктам 3.1</w:t>
        </w:r>
      </w:hyperlink>
      <w:r>
        <w:t xml:space="preserve"> и </w:t>
      </w:r>
      <w:hyperlink w:anchor="P77">
        <w:r>
          <w:rPr>
            <w:color w:val="0000FF"/>
          </w:rPr>
          <w:t>3.2</w:t>
        </w:r>
      </w:hyperlink>
      <w:r>
        <w:t xml:space="preserve"> настоящего Порядка, уполномоченный орган в течение 3 рабочих дней со дня регистрации заявления, в целях получения заключения о наличии (отсутствии) оснований для предоставления согласия на заключения Соглашения (дополнительного о соглашения к нему), направляет запросы:</w:t>
      </w:r>
    </w:p>
    <w:p w:rsidR="00543438" w:rsidRDefault="00543438">
      <w:pPr>
        <w:pStyle w:val="ConsPlusNormal"/>
        <w:spacing w:before="200"/>
        <w:ind w:firstLine="540"/>
        <w:jc w:val="both"/>
      </w:pPr>
      <w:bookmarkStart w:id="10" w:name="P88"/>
      <w:bookmarkEnd w:id="10"/>
      <w:r>
        <w:t>а) в структурное подразделение Администрации города Когалыма, к полномочиям которого относится сфера реализации в рамках Соглашения инвестиционного проекта;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>б) в Комитет финансов Администрации города Когалыма;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>в) в комитет по управлению муниципальным имуществом Администрации города Когалыма;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г) в отдел архитектуры и градостроительства Администрации города Когалыма, в том числе в части соответствия объекта Соглашения (дополнительного о соглашения к нему) документам территориального планирования, градостроительного зонирования, а также документации по планировке территории, при реализации инвестиционного проекта на земельных участках, находящихся в муниципальной собственности или земельных участках, государственная </w:t>
      </w:r>
      <w:r>
        <w:lastRenderedPageBreak/>
        <w:t>собственность на которые не разграничена;</w:t>
      </w:r>
    </w:p>
    <w:p w:rsidR="00543438" w:rsidRDefault="00543438">
      <w:pPr>
        <w:pStyle w:val="ConsPlusNormal"/>
        <w:spacing w:before="200"/>
        <w:ind w:firstLine="540"/>
        <w:jc w:val="both"/>
      </w:pPr>
      <w:bookmarkStart w:id="11" w:name="P92"/>
      <w:bookmarkEnd w:id="11"/>
      <w:r>
        <w:t>д) в МКУ "Управление жилищно-коммунального хозяйства города Когалыма".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Заключения структурных подразделений Администрации города Когалыма, муниципальных учреждений города Когалыма, указанных в </w:t>
      </w:r>
      <w:hyperlink w:anchor="P88">
        <w:r>
          <w:rPr>
            <w:color w:val="0000FF"/>
          </w:rPr>
          <w:t>подпунктах "а"</w:t>
        </w:r>
      </w:hyperlink>
      <w:r>
        <w:t xml:space="preserve"> - </w:t>
      </w:r>
      <w:hyperlink w:anchor="P92">
        <w:r>
          <w:rPr>
            <w:color w:val="0000FF"/>
          </w:rPr>
          <w:t>"д"</w:t>
        </w:r>
      </w:hyperlink>
      <w:r>
        <w:t xml:space="preserve"> настоящего пункта, направляются в уполномоченный орган в срок не более 3 рабочих дней со дня получения запроса уполномоченного органа.</w:t>
      </w:r>
    </w:p>
    <w:p w:rsidR="00543438" w:rsidRDefault="00543438">
      <w:pPr>
        <w:pStyle w:val="ConsPlusNormal"/>
        <w:spacing w:before="200"/>
        <w:ind w:firstLine="540"/>
        <w:jc w:val="both"/>
      </w:pPr>
      <w:bookmarkStart w:id="12" w:name="P94"/>
      <w:bookmarkEnd w:id="12"/>
      <w:r>
        <w:t xml:space="preserve">3.11. Заключения структурных подразделений Администрации города Когалыма, муниципальных учреждений города Когалыма, указанных в </w:t>
      </w:r>
      <w:hyperlink w:anchor="P88">
        <w:r>
          <w:rPr>
            <w:color w:val="0000FF"/>
          </w:rPr>
          <w:t>подпунктах "а"</w:t>
        </w:r>
      </w:hyperlink>
      <w:r>
        <w:t xml:space="preserve"> - </w:t>
      </w:r>
      <w:hyperlink w:anchor="P92">
        <w:r>
          <w:rPr>
            <w:color w:val="0000FF"/>
          </w:rPr>
          <w:t>"д" пункта 3.10</w:t>
        </w:r>
      </w:hyperlink>
      <w:r>
        <w:t xml:space="preserve"> настоящего Порядка, должны содержать обоснованную позицию в отношении возможности (невозможности) предоставления заявителю согласия на заключение Соглашения (дополнительного соглашения к нему), в том числе с указанием следующей информации: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>а) о возможности (невозможности) выполнения обязательств, возникающих у Администрации города Когалыма в связи с заключением Соглашения (дополнительного о соглашения к нему);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б) о возможности (невозможности) неприменения в отношении заявителя, муниципальных нормативных правовых актов, которые действуют или будут изданы (приняты) в соответствии со </w:t>
      </w:r>
      <w:hyperlink r:id="rId37">
        <w:r>
          <w:rPr>
            <w:color w:val="0000FF"/>
          </w:rPr>
          <w:t>статьей 9</w:t>
        </w:r>
      </w:hyperlink>
      <w:r>
        <w:t xml:space="preserve"> Федерального закона N 69-ФЗ и законодательства Российской Федерации о налогах и сборах.</w:t>
      </w:r>
    </w:p>
    <w:p w:rsidR="00543438" w:rsidRDefault="00543438">
      <w:pPr>
        <w:pStyle w:val="ConsPlusNormal"/>
        <w:spacing w:before="200"/>
        <w:ind w:firstLine="540"/>
        <w:jc w:val="both"/>
      </w:pPr>
      <w:bookmarkStart w:id="13" w:name="P97"/>
      <w:bookmarkEnd w:id="13"/>
      <w:r>
        <w:t xml:space="preserve">3.12. Уполномоченный орган в течение 3 рабочих дней со дня поступления заключений от структурных подразделений Администрации города Когалыма, указанных в </w:t>
      </w:r>
      <w:hyperlink w:anchor="P88">
        <w:r>
          <w:rPr>
            <w:color w:val="0000FF"/>
          </w:rPr>
          <w:t>подпунктах "а"</w:t>
        </w:r>
      </w:hyperlink>
      <w:r>
        <w:t xml:space="preserve"> - </w:t>
      </w:r>
      <w:hyperlink w:anchor="P92">
        <w:r>
          <w:rPr>
            <w:color w:val="0000FF"/>
          </w:rPr>
          <w:t>"д" пункта 3.10</w:t>
        </w:r>
      </w:hyperlink>
      <w:r>
        <w:t xml:space="preserve"> настоящего Порядка, готовит сводное заключение о наличии (отсутствии) оснований для предоставления согласия на заключение Соглашения (дополнительного о соглашения к нему).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3.13. Заявление, информация структурных подразделений Администрации города Когалыма, муниципального учреждения города Когалыма и уполномоченного органа, указанная в </w:t>
      </w:r>
      <w:hyperlink w:anchor="P94">
        <w:r>
          <w:rPr>
            <w:color w:val="0000FF"/>
          </w:rPr>
          <w:t>пунктах 3.11</w:t>
        </w:r>
      </w:hyperlink>
      <w:r>
        <w:t xml:space="preserve"> и </w:t>
      </w:r>
      <w:hyperlink w:anchor="P97">
        <w:r>
          <w:rPr>
            <w:color w:val="0000FF"/>
          </w:rPr>
          <w:t>3.12</w:t>
        </w:r>
      </w:hyperlink>
      <w:r>
        <w:t xml:space="preserve"> настоящего Порядка, рассматривается на заседании Инвестиционного совета, в срок не позднее 15 рабочих дней со дня регистрации заявления.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>3.14. По результатам рассмотрения заявления, материалов и документов, представленных заявителем, заключений, полученных уполномоченным органом, Инвестиционный совет принимает решение о целесообразности либо нецелесообразности реализации инвестиционного проекта на территории города Когалыма. Решение оформляется в форме протокола заседания Инвестиционного совета.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>3.15. При принятии Инвестиционным советом решения о нецелесообразности реализации инвестиционного проекта на территории города Когалыма уполномоченный орган в срок не более 5 рабочих дней с даты подписания протокола заседания Инвестиционного совета уведомляет заявителя о принятом решении.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>3.16. Основания для отказа в предоставлении согласия на заключение Соглашения (дополнительного соглашения к нему):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1) заявитель не соответствует </w:t>
      </w:r>
      <w:hyperlink w:anchor="P61">
        <w:r>
          <w:rPr>
            <w:color w:val="0000FF"/>
          </w:rPr>
          <w:t>пункту 2.3</w:t>
        </w:r>
      </w:hyperlink>
      <w:r>
        <w:t xml:space="preserve"> настоящего Порядка;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2) заявление и прилагаемые к нему материалы и документы не соответствуют требованиям, установленным </w:t>
      </w:r>
      <w:hyperlink w:anchor="P62">
        <w:r>
          <w:rPr>
            <w:color w:val="0000FF"/>
          </w:rPr>
          <w:t>пунктами 2.4</w:t>
        </w:r>
      </w:hyperlink>
      <w:r>
        <w:t xml:space="preserve">, </w:t>
      </w:r>
      <w:hyperlink w:anchor="P68">
        <w:r>
          <w:rPr>
            <w:color w:val="0000FF"/>
          </w:rPr>
          <w:t>2.5</w:t>
        </w:r>
      </w:hyperlink>
      <w:r>
        <w:t xml:space="preserve">, </w:t>
      </w:r>
      <w:hyperlink w:anchor="P76">
        <w:r>
          <w:rPr>
            <w:color w:val="0000FF"/>
          </w:rPr>
          <w:t>3.1</w:t>
        </w:r>
      </w:hyperlink>
      <w:r>
        <w:t xml:space="preserve"> - </w:t>
      </w:r>
      <w:hyperlink w:anchor="P78">
        <w:r>
          <w:rPr>
            <w:color w:val="0000FF"/>
          </w:rPr>
          <w:t>3.3</w:t>
        </w:r>
      </w:hyperlink>
      <w:r>
        <w:t xml:space="preserve"> настоящего Порядка;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3) муниципальные нормативные правовые акты, планируемые к применению с учетом особенностей, установленных </w:t>
      </w:r>
      <w:hyperlink r:id="rId38">
        <w:r>
          <w:rPr>
            <w:color w:val="0000FF"/>
          </w:rPr>
          <w:t>статьей 9</w:t>
        </w:r>
      </w:hyperlink>
      <w:r>
        <w:t xml:space="preserve"> Федерального закона N 69-ФЗ, не соответствуют актам, указанным в </w:t>
      </w:r>
      <w:hyperlink r:id="rId39">
        <w:r>
          <w:rPr>
            <w:color w:val="0000FF"/>
          </w:rPr>
          <w:t>части 3 статьи 9</w:t>
        </w:r>
      </w:hyperlink>
      <w:r>
        <w:t xml:space="preserve"> Федерального закона N 69-ФЗ;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>4)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>3.17. При принятии Инвестиционным советом решения о целесообразности реализации инвестиционного проекта на территории города Когалыма уполномоченный орган в течение 3 рабочих дней готовит проект распоряжения Администрации города Когалыма о согласии на заключение соглашения о защите и поощрении капиталовложений со стороны муниципального образования городской округ Когалым Ханты-Мансийского автономного округа - Югры (далее - Распоряжение).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lastRenderedPageBreak/>
        <w:t xml:space="preserve">3.18. Уполномоченный орган в срок не более 3 рабочих дней после утверждения Распоряжения направляет в адрес заявителя заявление главы муниципального образования городской округ Когалым Ханты-Мансийского автономного округа - Югры, подтверждающее его согласие на заключение (присоединение) к Соглашению (дополнительному соглашению к нему), по </w:t>
      </w:r>
      <w:hyperlink r:id="rId40">
        <w:r>
          <w:rPr>
            <w:color w:val="0000FF"/>
          </w:rPr>
          <w:t>форме</w:t>
        </w:r>
      </w:hyperlink>
      <w:r>
        <w:t xml:space="preserve">, утвержденной приложением N 8 к Правилам, и список муниципальных нормативных правовых актов, которые могут применяться с учетом особенностей, установленных </w:t>
      </w:r>
      <w:hyperlink r:id="rId41">
        <w:r>
          <w:rPr>
            <w:color w:val="0000FF"/>
          </w:rPr>
          <w:t>статьей 9</w:t>
        </w:r>
      </w:hyperlink>
      <w:r>
        <w:t xml:space="preserve"> Федерального закона N 69-ФЗ, согласованный с главой муниципального образования городской округ Когалым Ханты-Мансийского автономного округа - Югры.</w:t>
      </w:r>
    </w:p>
    <w:p w:rsidR="00543438" w:rsidRDefault="00543438">
      <w:pPr>
        <w:pStyle w:val="ConsPlusNormal"/>
        <w:jc w:val="center"/>
      </w:pPr>
    </w:p>
    <w:p w:rsidR="00543438" w:rsidRDefault="00543438">
      <w:pPr>
        <w:pStyle w:val="ConsPlusTitle"/>
        <w:jc w:val="center"/>
        <w:outlineLvl w:val="1"/>
      </w:pPr>
      <w:r>
        <w:t>4. Осуществление мониторинга исполнения условий</w:t>
      </w:r>
    </w:p>
    <w:p w:rsidR="00543438" w:rsidRDefault="00543438">
      <w:pPr>
        <w:pStyle w:val="ConsPlusTitle"/>
        <w:jc w:val="center"/>
      </w:pPr>
      <w:r>
        <w:t>соглашения о защите и поощрении капиталовложений и</w:t>
      </w:r>
    </w:p>
    <w:p w:rsidR="00543438" w:rsidRDefault="00543438">
      <w:pPr>
        <w:pStyle w:val="ConsPlusTitle"/>
        <w:jc w:val="center"/>
      </w:pPr>
      <w:r>
        <w:t>условий реализации инвестиционного проекта</w:t>
      </w:r>
    </w:p>
    <w:p w:rsidR="00543438" w:rsidRDefault="00543438">
      <w:pPr>
        <w:pStyle w:val="ConsPlusNormal"/>
        <w:jc w:val="center"/>
      </w:pPr>
    </w:p>
    <w:p w:rsidR="00543438" w:rsidRDefault="00543438">
      <w:pPr>
        <w:pStyle w:val="ConsPlusNormal"/>
        <w:ind w:firstLine="540"/>
        <w:jc w:val="both"/>
      </w:pPr>
      <w:r>
        <w:t>4.1. Уполномоченный орган осуществляет мониторинг исполнения условий Соглашения и условий реализации инвестиционного проекта (далее - Мониторинг), включающий в себя проверку обстоятельств, указывающих на наличие оснований для расторжения Соглашения в порядке, указанном в Соглашении.</w:t>
      </w:r>
    </w:p>
    <w:p w:rsidR="00543438" w:rsidRDefault="00543438">
      <w:pPr>
        <w:pStyle w:val="ConsPlusNormal"/>
        <w:spacing w:before="200"/>
        <w:ind w:firstLine="540"/>
        <w:jc w:val="both"/>
      </w:pPr>
      <w:bookmarkStart w:id="14" w:name="P114"/>
      <w:bookmarkEnd w:id="14"/>
      <w:r>
        <w:t>4.2. Организация, реализующая проект, не позднее 1 февраля текущего года, начиная с года, следующего за годом, в котором заключено Соглашение (в отношении представления данных о реализации этапа инвестиционного проекта - не позднее 1 февраля года, следующего за годом, в котором наступил срок его реализации, предусмотренный Соглашением), представляет в уполномоченный орган данные об исполнении условий Соглашения и условий реализации инвестиционного проекта, в отношении которого заключено Соглашение, в том числе информацию о реализации этапа инвестиционного проекта, по форме, установленной уполномоченным органом (далее - данные, представляемые организацией, реализующей проект).</w:t>
      </w:r>
    </w:p>
    <w:p w:rsidR="00543438" w:rsidRDefault="00543438">
      <w:pPr>
        <w:pStyle w:val="ConsPlusNormal"/>
        <w:spacing w:before="200"/>
        <w:ind w:firstLine="540"/>
        <w:jc w:val="both"/>
      </w:pPr>
      <w:bookmarkStart w:id="15" w:name="P115"/>
      <w:bookmarkEnd w:id="15"/>
      <w:r>
        <w:t xml:space="preserve">4.3. Уполномоченный орган со дня получения данных, представленных организацией, реализующей проект, в соответствии с </w:t>
      </w:r>
      <w:hyperlink w:anchor="P114">
        <w:r>
          <w:rPr>
            <w:color w:val="0000FF"/>
          </w:rPr>
          <w:t>пунктом 4.2</w:t>
        </w:r>
      </w:hyperlink>
      <w:r>
        <w:t xml:space="preserve"> настоящего Порядка осуществляет Мониторинг, предусматривающий: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>а) проверку исполнения организацией, реализующей проект, условий Соглашения и условий реализации инвестиционного проекта, в том числе этапов его реализации;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>б) проверку обстоятельств, указывающих на наличие оснований для изменения или расторжения Соглашения.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4.4. По итогам проведенного Мониторинга, указанного в </w:t>
      </w:r>
      <w:hyperlink w:anchor="P115">
        <w:r>
          <w:rPr>
            <w:color w:val="0000FF"/>
          </w:rPr>
          <w:t>пункте 4.3</w:t>
        </w:r>
      </w:hyperlink>
      <w:r>
        <w:t xml:space="preserve"> настоящего Порядка, не позднее 1 марта года, следующего за годом, в котором наступил срок реализации очередного этапа инвестиционного проекта, предусмотренного Соглашением, уполномоченный орган формирует отчет о реализации соответствующего этапа инвестиционного проекта и направляет его в уполномоченный федеральный орган исполнительный власти в соответствии с </w:t>
      </w:r>
      <w:hyperlink r:id="rId42">
        <w:r>
          <w:rPr>
            <w:color w:val="0000FF"/>
          </w:rPr>
          <w:t>частью 18 статьи 10</w:t>
        </w:r>
      </w:hyperlink>
      <w:r>
        <w:t xml:space="preserve"> Федерального закона N 69-ФЗ.</w:t>
      </w:r>
    </w:p>
    <w:p w:rsidR="00543438" w:rsidRDefault="00543438">
      <w:pPr>
        <w:pStyle w:val="ConsPlusNormal"/>
        <w:ind w:firstLine="540"/>
        <w:jc w:val="both"/>
      </w:pPr>
    </w:p>
    <w:p w:rsidR="00543438" w:rsidRDefault="00543438">
      <w:pPr>
        <w:pStyle w:val="ConsPlusTitle"/>
        <w:jc w:val="center"/>
        <w:outlineLvl w:val="1"/>
      </w:pPr>
      <w:r>
        <w:t>5. Заключительные положения</w:t>
      </w:r>
    </w:p>
    <w:p w:rsidR="00543438" w:rsidRDefault="00543438">
      <w:pPr>
        <w:pStyle w:val="ConsPlusNormal"/>
        <w:ind w:firstLine="540"/>
        <w:jc w:val="both"/>
      </w:pPr>
    </w:p>
    <w:p w:rsidR="00543438" w:rsidRDefault="00543438">
      <w:pPr>
        <w:pStyle w:val="ConsPlusNormal"/>
        <w:ind w:firstLine="540"/>
        <w:jc w:val="both"/>
      </w:pPr>
      <w:r>
        <w:t>5.1. Администрация города Когалыма, являющаяся стороной Соглашения,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инвестиционный проект.</w:t>
      </w:r>
    </w:p>
    <w:p w:rsidR="00543438" w:rsidRDefault="00543438">
      <w:pPr>
        <w:pStyle w:val="ConsPlusNormal"/>
        <w:spacing w:before="200"/>
        <w:ind w:firstLine="540"/>
        <w:jc w:val="both"/>
      </w:pPr>
      <w:r>
        <w:t xml:space="preserve">5.2.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N 69-ФЗ.</w:t>
      </w:r>
    </w:p>
    <w:p w:rsidR="00543438" w:rsidRDefault="00543438">
      <w:pPr>
        <w:pStyle w:val="ConsPlusNormal"/>
      </w:pPr>
    </w:p>
    <w:p w:rsidR="00543438" w:rsidRDefault="00543438">
      <w:pPr>
        <w:pStyle w:val="ConsPlusNormal"/>
      </w:pPr>
    </w:p>
    <w:p w:rsidR="00543438" w:rsidRDefault="00543438">
      <w:pPr>
        <w:pStyle w:val="ConsPlusNormal"/>
      </w:pPr>
    </w:p>
    <w:p w:rsidR="00543438" w:rsidRDefault="00543438">
      <w:pPr>
        <w:pStyle w:val="ConsPlusNormal"/>
      </w:pPr>
    </w:p>
    <w:p w:rsidR="00543438" w:rsidRDefault="00543438">
      <w:pPr>
        <w:pStyle w:val="ConsPlusNormal"/>
      </w:pPr>
    </w:p>
    <w:p w:rsidR="00543438" w:rsidRDefault="00543438">
      <w:pPr>
        <w:pStyle w:val="ConsPlusNormal"/>
        <w:jc w:val="right"/>
        <w:outlineLvl w:val="1"/>
      </w:pPr>
      <w:r>
        <w:t>Приложение</w:t>
      </w:r>
    </w:p>
    <w:p w:rsidR="00543438" w:rsidRDefault="00543438">
      <w:pPr>
        <w:pStyle w:val="ConsPlusNormal"/>
        <w:jc w:val="right"/>
      </w:pPr>
      <w:r>
        <w:t>к Порядку и условиям заключения соглашений</w:t>
      </w:r>
    </w:p>
    <w:p w:rsidR="00543438" w:rsidRDefault="00543438">
      <w:pPr>
        <w:pStyle w:val="ConsPlusNormal"/>
        <w:jc w:val="right"/>
      </w:pPr>
      <w:r>
        <w:t>о защите и поощрении капиталовложений</w:t>
      </w:r>
    </w:p>
    <w:p w:rsidR="00543438" w:rsidRDefault="00543438">
      <w:pPr>
        <w:pStyle w:val="ConsPlusNormal"/>
        <w:jc w:val="right"/>
      </w:pPr>
      <w:r>
        <w:t>со стороны муниципального образования</w:t>
      </w:r>
    </w:p>
    <w:p w:rsidR="00543438" w:rsidRDefault="00543438">
      <w:pPr>
        <w:pStyle w:val="ConsPlusNormal"/>
        <w:jc w:val="right"/>
      </w:pPr>
      <w:r>
        <w:lastRenderedPageBreak/>
        <w:t>городской округ Когалым Ханты-Мансийского</w:t>
      </w:r>
    </w:p>
    <w:p w:rsidR="00543438" w:rsidRDefault="00543438">
      <w:pPr>
        <w:pStyle w:val="ConsPlusNormal"/>
        <w:jc w:val="right"/>
      </w:pPr>
      <w:r>
        <w:t>автономного округа - Югры</w:t>
      </w:r>
    </w:p>
    <w:p w:rsidR="00543438" w:rsidRDefault="00543438">
      <w:pPr>
        <w:pStyle w:val="ConsPlusNormal"/>
      </w:pPr>
    </w:p>
    <w:p w:rsidR="00543438" w:rsidRDefault="00543438">
      <w:pPr>
        <w:pStyle w:val="ConsPlusNonformat"/>
        <w:jc w:val="both"/>
      </w:pPr>
      <w:r>
        <w:t xml:space="preserve">                                                   Главе города Когалым</w:t>
      </w:r>
    </w:p>
    <w:p w:rsidR="00543438" w:rsidRDefault="00543438">
      <w:pPr>
        <w:pStyle w:val="ConsPlusNonformat"/>
        <w:jc w:val="both"/>
      </w:pPr>
      <w:r>
        <w:t xml:space="preserve">                                                   ________________________</w:t>
      </w:r>
    </w:p>
    <w:p w:rsidR="00543438" w:rsidRDefault="00543438">
      <w:pPr>
        <w:pStyle w:val="ConsPlusNonformat"/>
        <w:jc w:val="both"/>
      </w:pPr>
    </w:p>
    <w:p w:rsidR="00543438" w:rsidRDefault="00543438">
      <w:pPr>
        <w:pStyle w:val="ConsPlusNonformat"/>
        <w:jc w:val="both"/>
      </w:pPr>
      <w:bookmarkStart w:id="16" w:name="P139"/>
      <w:bookmarkEnd w:id="16"/>
      <w:r>
        <w:t xml:space="preserve">                                 Заявление</w:t>
      </w:r>
    </w:p>
    <w:p w:rsidR="00543438" w:rsidRDefault="00543438">
      <w:pPr>
        <w:pStyle w:val="ConsPlusNonformat"/>
        <w:jc w:val="both"/>
      </w:pPr>
      <w:r>
        <w:t xml:space="preserve">          о предоставлении согласия на заключение (присоединение)</w:t>
      </w:r>
    </w:p>
    <w:p w:rsidR="00543438" w:rsidRDefault="00543438">
      <w:pPr>
        <w:pStyle w:val="ConsPlusNonformat"/>
        <w:jc w:val="both"/>
      </w:pPr>
      <w:r>
        <w:t xml:space="preserve">            к соглашению (дополнительному соглашению) о защите</w:t>
      </w:r>
    </w:p>
    <w:p w:rsidR="00543438" w:rsidRDefault="00543438">
      <w:pPr>
        <w:pStyle w:val="ConsPlusNonformat"/>
        <w:jc w:val="both"/>
      </w:pPr>
      <w:r>
        <w:t xml:space="preserve">          и поощрении капиталовложений со стороны муниципального</w:t>
      </w:r>
    </w:p>
    <w:p w:rsidR="00543438" w:rsidRDefault="00543438">
      <w:pPr>
        <w:pStyle w:val="ConsPlusNonformat"/>
        <w:jc w:val="both"/>
      </w:pPr>
      <w:r>
        <w:t xml:space="preserve">           образования городской округ Когалым Ханты-Мансийского</w:t>
      </w:r>
    </w:p>
    <w:p w:rsidR="00543438" w:rsidRDefault="00543438">
      <w:pPr>
        <w:pStyle w:val="ConsPlusNonformat"/>
        <w:jc w:val="both"/>
      </w:pPr>
      <w:r>
        <w:t xml:space="preserve">                         автономного округа - Югры</w:t>
      </w:r>
    </w:p>
    <w:p w:rsidR="00543438" w:rsidRDefault="00543438">
      <w:pPr>
        <w:pStyle w:val="ConsPlusNonformat"/>
        <w:jc w:val="both"/>
      </w:pPr>
    </w:p>
    <w:p w:rsidR="00543438" w:rsidRDefault="00543438">
      <w:pPr>
        <w:pStyle w:val="ConsPlusNonformat"/>
        <w:jc w:val="both"/>
      </w:pPr>
      <w:r>
        <w:t>___________________________________________________________________________</w:t>
      </w:r>
    </w:p>
    <w:p w:rsidR="00543438" w:rsidRDefault="00543438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543438" w:rsidRDefault="00543438">
      <w:pPr>
        <w:pStyle w:val="ConsPlusNonformat"/>
        <w:jc w:val="both"/>
      </w:pPr>
    </w:p>
    <w:p w:rsidR="00543438" w:rsidRDefault="00543438">
      <w:pPr>
        <w:pStyle w:val="ConsPlusNonformat"/>
        <w:jc w:val="both"/>
      </w:pPr>
      <w:r>
        <w:t>в лице ___________________________________________________________________,</w:t>
      </w:r>
    </w:p>
    <w:p w:rsidR="00543438" w:rsidRDefault="00543438">
      <w:pPr>
        <w:pStyle w:val="ConsPlusNonformat"/>
        <w:jc w:val="both"/>
      </w:pPr>
      <w:r>
        <w:t xml:space="preserve">        (должность, фамилия, имя, отчество (при наличии) уполномоченного</w:t>
      </w:r>
    </w:p>
    <w:p w:rsidR="00543438" w:rsidRDefault="00543438">
      <w:pPr>
        <w:pStyle w:val="ConsPlusNonformat"/>
        <w:jc w:val="both"/>
      </w:pPr>
      <w:r>
        <w:t xml:space="preserve">                                      лица)</w:t>
      </w:r>
    </w:p>
    <w:p w:rsidR="00543438" w:rsidRDefault="00543438">
      <w:pPr>
        <w:pStyle w:val="ConsPlusNonformat"/>
        <w:jc w:val="both"/>
      </w:pPr>
    </w:p>
    <w:p w:rsidR="00543438" w:rsidRDefault="0054343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543438" w:rsidRDefault="00543438">
      <w:pPr>
        <w:pStyle w:val="ConsPlusNonformat"/>
        <w:jc w:val="both"/>
      </w:pPr>
      <w:r>
        <w:t xml:space="preserve">                               (устав, доверенность, приказ или иной</w:t>
      </w:r>
    </w:p>
    <w:p w:rsidR="00543438" w:rsidRDefault="00543438">
      <w:pPr>
        <w:pStyle w:val="ConsPlusNonformat"/>
        <w:jc w:val="both"/>
      </w:pPr>
      <w:r>
        <w:t xml:space="preserve">                                документ, удостоверяющий полномочия)</w:t>
      </w:r>
    </w:p>
    <w:p w:rsidR="00543438" w:rsidRDefault="00543438">
      <w:pPr>
        <w:pStyle w:val="ConsPlusNonformat"/>
        <w:jc w:val="both"/>
      </w:pPr>
    </w:p>
    <w:p w:rsidR="00543438" w:rsidRDefault="00543438">
      <w:pPr>
        <w:pStyle w:val="ConsPlusNonformat"/>
        <w:jc w:val="both"/>
      </w:pPr>
      <w:proofErr w:type="gramStart"/>
      <w:r>
        <w:t>просит  подтвердить</w:t>
      </w:r>
      <w:proofErr w:type="gramEnd"/>
      <w:r>
        <w:t xml:space="preserve">  согласие  на  заключение  (присоединение) к соглашению</w:t>
      </w:r>
    </w:p>
    <w:p w:rsidR="00543438" w:rsidRDefault="00543438">
      <w:pPr>
        <w:pStyle w:val="ConsPlusNonformat"/>
        <w:jc w:val="both"/>
      </w:pPr>
      <w:r>
        <w:t>(</w:t>
      </w:r>
      <w:proofErr w:type="gramStart"/>
      <w:r>
        <w:t>дополнительному  соглашению</w:t>
      </w:r>
      <w:proofErr w:type="gramEnd"/>
      <w:r>
        <w:t>)  о  защите  и  поощрении  капиталовложений со</w:t>
      </w:r>
    </w:p>
    <w:p w:rsidR="00543438" w:rsidRDefault="00543438">
      <w:pPr>
        <w:pStyle w:val="ConsPlusNonformat"/>
        <w:jc w:val="both"/>
      </w:pPr>
      <w:r>
        <w:t>стороны     муниципального     образования    городской    округ    Когалым</w:t>
      </w:r>
    </w:p>
    <w:p w:rsidR="00543438" w:rsidRDefault="00543438">
      <w:pPr>
        <w:pStyle w:val="ConsPlusNonformat"/>
        <w:jc w:val="both"/>
      </w:pPr>
      <w:r>
        <w:t>Ханты-</w:t>
      </w:r>
      <w:proofErr w:type="gramStart"/>
      <w:r>
        <w:t>Мансийского  автономного</w:t>
      </w:r>
      <w:proofErr w:type="gramEnd"/>
      <w:r>
        <w:t xml:space="preserve"> округа - Югры (далее также - Соглашение) для</w:t>
      </w:r>
    </w:p>
    <w:p w:rsidR="00543438" w:rsidRDefault="00543438">
      <w:pPr>
        <w:pStyle w:val="ConsPlusNonformat"/>
        <w:jc w:val="both"/>
      </w:pPr>
      <w:r>
        <w:t>реализации инвестиционного проекта</w:t>
      </w:r>
    </w:p>
    <w:p w:rsidR="00543438" w:rsidRDefault="00543438">
      <w:pPr>
        <w:pStyle w:val="ConsPlusNonformat"/>
        <w:jc w:val="both"/>
      </w:pPr>
      <w:r>
        <w:t>"________________________________________________________________________".</w:t>
      </w:r>
    </w:p>
    <w:p w:rsidR="00543438" w:rsidRDefault="00543438">
      <w:pPr>
        <w:pStyle w:val="ConsPlusNonformat"/>
        <w:jc w:val="both"/>
      </w:pPr>
      <w:r>
        <w:t xml:space="preserve">                          (наименование проекта)</w:t>
      </w:r>
    </w:p>
    <w:p w:rsidR="00543438" w:rsidRDefault="00543438">
      <w:pPr>
        <w:pStyle w:val="ConsPlusNonformat"/>
        <w:jc w:val="both"/>
      </w:pPr>
    </w:p>
    <w:p w:rsidR="00543438" w:rsidRDefault="00543438">
      <w:pPr>
        <w:pStyle w:val="ConsPlusNonformat"/>
        <w:jc w:val="both"/>
      </w:pPr>
      <w:proofErr w:type="gramStart"/>
      <w:r>
        <w:t>и  включение</w:t>
      </w:r>
      <w:proofErr w:type="gramEnd"/>
      <w:r>
        <w:t xml:space="preserve">  в  соглашение о защите и поощрении капиталовложений условия о</w:t>
      </w:r>
    </w:p>
    <w:p w:rsidR="00543438" w:rsidRDefault="00543438">
      <w:pPr>
        <w:pStyle w:val="ConsPlusNonformat"/>
        <w:jc w:val="both"/>
      </w:pPr>
      <w:proofErr w:type="gramStart"/>
      <w:r>
        <w:t>применении  муниципальных</w:t>
      </w:r>
      <w:proofErr w:type="gramEnd"/>
      <w:r>
        <w:t xml:space="preserve"> нормативных правовых актов с учетом особенностей,</w:t>
      </w:r>
    </w:p>
    <w:p w:rsidR="00543438" w:rsidRDefault="00543438">
      <w:pPr>
        <w:pStyle w:val="ConsPlusNonformat"/>
        <w:jc w:val="both"/>
      </w:pPr>
      <w:r>
        <w:t xml:space="preserve">установленных </w:t>
      </w:r>
      <w:hyperlink r:id="rId44">
        <w:r>
          <w:rPr>
            <w:color w:val="0000FF"/>
          </w:rPr>
          <w:t>статьей 9</w:t>
        </w:r>
      </w:hyperlink>
      <w:r>
        <w:t xml:space="preserve"> Федерального закона N 69-ФЗ</w:t>
      </w:r>
    </w:p>
    <w:p w:rsidR="00543438" w:rsidRDefault="00543438">
      <w:pPr>
        <w:pStyle w:val="ConsPlusNonformat"/>
        <w:jc w:val="both"/>
      </w:pPr>
      <w:r>
        <w:t>___________________________________________________________________________</w:t>
      </w:r>
    </w:p>
    <w:p w:rsidR="00543438" w:rsidRDefault="00543438">
      <w:pPr>
        <w:pStyle w:val="ConsPlusNonformat"/>
        <w:jc w:val="both"/>
      </w:pPr>
      <w:r>
        <w:t xml:space="preserve">                       (указываются акты (решения))</w:t>
      </w:r>
    </w:p>
    <w:p w:rsidR="00543438" w:rsidRDefault="00543438">
      <w:pPr>
        <w:pStyle w:val="ConsPlusNonformat"/>
        <w:jc w:val="both"/>
      </w:pPr>
      <w:r>
        <w:t>___________________________________________________________________________</w:t>
      </w:r>
    </w:p>
    <w:p w:rsidR="00543438" w:rsidRDefault="00543438">
      <w:pPr>
        <w:pStyle w:val="ConsPlusNonformat"/>
        <w:jc w:val="both"/>
      </w:pPr>
      <w:r>
        <w:t xml:space="preserve">      в соответствии с </w:t>
      </w:r>
      <w:hyperlink r:id="rId45">
        <w:r>
          <w:rPr>
            <w:color w:val="0000FF"/>
          </w:rPr>
          <w:t>частью 3 статьи 9</w:t>
        </w:r>
      </w:hyperlink>
      <w:r>
        <w:t xml:space="preserve"> Федерального закона N 69-ФЗ</w:t>
      </w:r>
    </w:p>
    <w:p w:rsidR="00543438" w:rsidRDefault="00543438">
      <w:pPr>
        <w:pStyle w:val="ConsPlusNonformat"/>
        <w:jc w:val="both"/>
      </w:pPr>
      <w:r>
        <w:t xml:space="preserve">           с обоснованием применения стабилизационной оговорки)</w:t>
      </w:r>
    </w:p>
    <w:p w:rsidR="00543438" w:rsidRDefault="00543438">
      <w:pPr>
        <w:pStyle w:val="ConsPlusNonformat"/>
        <w:jc w:val="both"/>
      </w:pPr>
    </w:p>
    <w:p w:rsidR="00543438" w:rsidRDefault="00543438">
      <w:pPr>
        <w:pStyle w:val="ConsPlusNonformat"/>
        <w:jc w:val="both"/>
      </w:pPr>
      <w:r>
        <w:t xml:space="preserve">                        I. Сведения об организации</w:t>
      </w:r>
    </w:p>
    <w:p w:rsidR="00543438" w:rsidRDefault="0054343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3969"/>
      </w:tblGrid>
      <w:tr w:rsidR="00543438">
        <w:tc>
          <w:tcPr>
            <w:tcW w:w="624" w:type="dxa"/>
          </w:tcPr>
          <w:p w:rsidR="00543438" w:rsidRDefault="005434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43438">
        <w:tc>
          <w:tcPr>
            <w:tcW w:w="624" w:type="dxa"/>
            <w:vAlign w:val="center"/>
          </w:tcPr>
          <w:p w:rsidR="00543438" w:rsidRDefault="005434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  <w:vAlign w:val="center"/>
          </w:tcPr>
          <w:p w:rsidR="00543438" w:rsidRDefault="005434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ИНН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  <w:vAlign w:val="center"/>
          </w:tcPr>
          <w:p w:rsidR="00543438" w:rsidRDefault="005434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ОГРН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  <w:vAlign w:val="center"/>
          </w:tcPr>
          <w:p w:rsidR="00543438" w:rsidRDefault="005434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КПП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  <w:vAlign w:val="center"/>
          </w:tcPr>
          <w:p w:rsidR="00543438" w:rsidRDefault="005434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ОКПО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  <w:vAlign w:val="center"/>
          </w:tcPr>
          <w:p w:rsidR="00543438" w:rsidRDefault="005434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hyperlink r:id="rId46">
              <w:r>
                <w:rPr>
                  <w:color w:val="0000FF"/>
                </w:rPr>
                <w:t>ОКВЭД</w:t>
              </w:r>
            </w:hyperlink>
            <w:r>
              <w:t xml:space="preserve"> (основной)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  <w:vAlign w:val="center"/>
          </w:tcPr>
          <w:p w:rsidR="00543438" w:rsidRDefault="005434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Адрес места нахождения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  <w:vAlign w:val="center"/>
          </w:tcPr>
          <w:p w:rsidR="00543438" w:rsidRDefault="005434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Фактический адрес (при наличии)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  <w:vAlign w:val="center"/>
          </w:tcPr>
          <w:p w:rsidR="00543438" w:rsidRDefault="005434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Адрес электронной почты уполномоченного лица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  <w:vAlign w:val="center"/>
          </w:tcPr>
          <w:p w:rsidR="00543438" w:rsidRDefault="0054343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Телефон уполномоченного лица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</w:tbl>
    <w:p w:rsidR="00543438" w:rsidRDefault="00543438">
      <w:pPr>
        <w:pStyle w:val="ConsPlusNormal"/>
        <w:ind w:firstLine="540"/>
        <w:jc w:val="both"/>
      </w:pPr>
    </w:p>
    <w:p w:rsidR="00543438" w:rsidRDefault="00543438">
      <w:pPr>
        <w:pStyle w:val="ConsPlusNormal"/>
        <w:jc w:val="center"/>
      </w:pPr>
      <w:r>
        <w:t>II. Сведения об инвестиционном проекте</w:t>
      </w:r>
    </w:p>
    <w:p w:rsidR="00543438" w:rsidRDefault="0054343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3969"/>
      </w:tblGrid>
      <w:tr w:rsidR="00543438">
        <w:tc>
          <w:tcPr>
            <w:tcW w:w="624" w:type="dxa"/>
          </w:tcPr>
          <w:p w:rsidR="00543438" w:rsidRDefault="005434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43438">
        <w:tc>
          <w:tcPr>
            <w:tcW w:w="624" w:type="dxa"/>
          </w:tcPr>
          <w:p w:rsidR="00543438" w:rsidRDefault="005434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Сфера экономики (вид деятельности), в которой реализуется инвестиционный проект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</w:tcPr>
          <w:p w:rsidR="00543438" w:rsidRDefault="005434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Общий срок и этапы реализации инвестиционного проекта, а также сроки реализации каждого этапа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</w:tcPr>
          <w:p w:rsidR="00543438" w:rsidRDefault="005434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Территория реализации инвестиционного проекта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</w:tcPr>
          <w:p w:rsidR="00543438" w:rsidRDefault="005434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Планируемая дата окончания реализации проекта (завершения стадии эксплуатации)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</w:tcPr>
          <w:p w:rsidR="00543438" w:rsidRDefault="005434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</w:tcPr>
          <w:p w:rsidR="00543438" w:rsidRDefault="005434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Размер капиталовложений для каждого из этапов реализации проекта (рублей)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</w:tcPr>
          <w:p w:rsidR="00543438" w:rsidRDefault="005434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</w:tcPr>
          <w:p w:rsidR="00543438" w:rsidRDefault="005434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Сведения о разрешении на строительство в случае, если инвестиционный проект направлен на создание (строительство) и (или) реконструкцию объекта (объектов) капитального строительства, или градостроительный план земельного участка (для линейных объектов - проект планировки территории) на земельный участок, предназначенный для строительства и (или) реконструкции объекта капитального строительства, о планируемом сроке получения разрешения на строительство соответствующего объекта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</w:tcPr>
          <w:p w:rsidR="00543438" w:rsidRDefault="005434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Сведения о товарах, работах, услугах, планируемых к производству, выполнению или оказанию в рамках реализации инвестиционного проекта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</w:tcPr>
          <w:p w:rsidR="00543438" w:rsidRDefault="0054343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Сведения о предполагаемых сроках производства товаров, выполнения работ, оказания услуг в рамках реализации инвестиционного проекта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</w:tcPr>
          <w:p w:rsidR="00543438" w:rsidRDefault="0054343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Сведения о мощности инвестиционного проекта, планируемых объемах реализации товаров, выполнения работ, оказания услуг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</w:tcPr>
          <w:p w:rsidR="00543438" w:rsidRDefault="0054343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 xml:space="preserve">Сведения о планируемом количестве новых рабочих мест, прогноз затрат, связанных с </w:t>
            </w:r>
            <w:r>
              <w:lastRenderedPageBreak/>
              <w:t>персоналом, в рамках реализации инвестиционного проекта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  <w:tr w:rsidR="00543438">
        <w:tc>
          <w:tcPr>
            <w:tcW w:w="624" w:type="dxa"/>
          </w:tcPr>
          <w:p w:rsidR="00543438" w:rsidRDefault="0054343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79" w:type="dxa"/>
          </w:tcPr>
          <w:p w:rsidR="00543438" w:rsidRDefault="00543438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3969" w:type="dxa"/>
          </w:tcPr>
          <w:p w:rsidR="00543438" w:rsidRDefault="00543438">
            <w:pPr>
              <w:pStyle w:val="ConsPlusNormal"/>
            </w:pPr>
          </w:p>
        </w:tc>
      </w:tr>
    </w:tbl>
    <w:p w:rsidR="00543438" w:rsidRDefault="00543438">
      <w:pPr>
        <w:pStyle w:val="ConsPlusNormal"/>
        <w:ind w:firstLine="540"/>
        <w:jc w:val="both"/>
      </w:pPr>
    </w:p>
    <w:p w:rsidR="00543438" w:rsidRDefault="00543438">
      <w:pPr>
        <w:pStyle w:val="ConsPlusNonformat"/>
        <w:jc w:val="both"/>
      </w:pPr>
      <w:r>
        <w:t xml:space="preserve">    Подписание   настоящего   заявления   </w:t>
      </w:r>
      <w:proofErr w:type="gramStart"/>
      <w:r>
        <w:t>означает  согласие</w:t>
      </w:r>
      <w:proofErr w:type="gramEnd"/>
      <w:r>
        <w:t xml:space="preserve">  заявителя  на</w:t>
      </w:r>
    </w:p>
    <w:p w:rsidR="00543438" w:rsidRDefault="00543438">
      <w:pPr>
        <w:pStyle w:val="ConsPlusNonformat"/>
        <w:jc w:val="both"/>
      </w:pPr>
      <w:proofErr w:type="gramStart"/>
      <w:r>
        <w:t>осуществление  в</w:t>
      </w:r>
      <w:proofErr w:type="gramEnd"/>
      <w:r>
        <w:t xml:space="preserve">  целях  заключения,  изменения,  прекращения (расторжения)</w:t>
      </w:r>
    </w:p>
    <w:p w:rsidR="00543438" w:rsidRDefault="00543438">
      <w:pPr>
        <w:pStyle w:val="ConsPlusNonformat"/>
        <w:jc w:val="both"/>
      </w:pPr>
      <w:proofErr w:type="gramStart"/>
      <w:r>
        <w:t>Соглашения,  заключения</w:t>
      </w:r>
      <w:proofErr w:type="gramEnd"/>
      <w:r>
        <w:t xml:space="preserve"> дополнительных соглашений к нему и в соответствии с</w:t>
      </w:r>
    </w:p>
    <w:p w:rsidR="00543438" w:rsidRDefault="00543438">
      <w:pPr>
        <w:pStyle w:val="ConsPlusNonformat"/>
        <w:jc w:val="both"/>
      </w:pPr>
      <w:proofErr w:type="gramStart"/>
      <w:r>
        <w:t>требованиями  законодательства</w:t>
      </w:r>
      <w:proofErr w:type="gramEnd"/>
      <w:r>
        <w:t xml:space="preserve">  Российской Федерации обработки (в том числе</w:t>
      </w:r>
    </w:p>
    <w:p w:rsidR="00543438" w:rsidRDefault="00543438">
      <w:pPr>
        <w:pStyle w:val="ConsPlusNonformat"/>
        <w:jc w:val="both"/>
      </w:pPr>
      <w:proofErr w:type="gramStart"/>
      <w:r>
        <w:t>сбор,  запись</w:t>
      </w:r>
      <w:proofErr w:type="gramEnd"/>
      <w:r>
        <w:t>, систематизацию, накопление, хранение, уточнение (обновление,</w:t>
      </w:r>
    </w:p>
    <w:p w:rsidR="00543438" w:rsidRDefault="00543438">
      <w:pPr>
        <w:pStyle w:val="ConsPlusNonformat"/>
        <w:jc w:val="both"/>
      </w:pPr>
      <w:r>
        <w:t>изменение</w:t>
      </w:r>
      <w:proofErr w:type="gramStart"/>
      <w:r>
        <w:t xml:space="preserve">),   </w:t>
      </w:r>
      <w:proofErr w:type="gramEnd"/>
      <w:r>
        <w:t xml:space="preserve"> извлечение,    использование,    передачу,    обезличивание)</w:t>
      </w:r>
    </w:p>
    <w:p w:rsidR="00543438" w:rsidRDefault="00543438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  физических  лиц,  информация  о  которых представлена</w:t>
      </w:r>
    </w:p>
    <w:p w:rsidR="00543438" w:rsidRDefault="00543438">
      <w:pPr>
        <w:pStyle w:val="ConsPlusNonformat"/>
        <w:jc w:val="both"/>
      </w:pPr>
      <w:proofErr w:type="gramStart"/>
      <w:r>
        <w:t>заявителем,  сведений</w:t>
      </w:r>
      <w:proofErr w:type="gramEnd"/>
      <w:r>
        <w:t xml:space="preserve">  о  заявителе, о проекте, о заключаемом Соглашении, о</w:t>
      </w:r>
    </w:p>
    <w:p w:rsidR="00543438" w:rsidRDefault="00543438">
      <w:pPr>
        <w:pStyle w:val="ConsPlusNonformat"/>
        <w:jc w:val="both"/>
      </w:pPr>
      <w:proofErr w:type="gramStart"/>
      <w:r>
        <w:t>дополнительных  соглашениях</w:t>
      </w:r>
      <w:proofErr w:type="gramEnd"/>
      <w:r>
        <w:t xml:space="preserve">  к  нему  и  информации о действиях (решениях),</w:t>
      </w:r>
    </w:p>
    <w:p w:rsidR="00543438" w:rsidRDefault="00543438">
      <w:pPr>
        <w:pStyle w:val="ConsPlusNonformat"/>
        <w:jc w:val="both"/>
      </w:pPr>
      <w:r>
        <w:t>связанных с исполнением указанных соглашений.</w:t>
      </w:r>
    </w:p>
    <w:p w:rsidR="00543438" w:rsidRDefault="00543438">
      <w:pPr>
        <w:pStyle w:val="ConsPlusNonformat"/>
        <w:jc w:val="both"/>
      </w:pPr>
    </w:p>
    <w:p w:rsidR="00543438" w:rsidRDefault="00543438">
      <w:pPr>
        <w:pStyle w:val="ConsPlusNonformat"/>
        <w:jc w:val="both"/>
      </w:pPr>
      <w:r>
        <w:t>_______________________</w:t>
      </w:r>
    </w:p>
    <w:p w:rsidR="00543438" w:rsidRDefault="00543438">
      <w:pPr>
        <w:pStyle w:val="ConsPlusNonformat"/>
        <w:jc w:val="both"/>
      </w:pPr>
      <w:r>
        <w:t xml:space="preserve">        (дата)</w:t>
      </w:r>
    </w:p>
    <w:p w:rsidR="00543438" w:rsidRDefault="00543438">
      <w:pPr>
        <w:pStyle w:val="ConsPlusNonformat"/>
        <w:jc w:val="both"/>
      </w:pPr>
      <w:r>
        <w:t>________________________________    ___________    ________________________</w:t>
      </w:r>
    </w:p>
    <w:p w:rsidR="00543438" w:rsidRDefault="00543438">
      <w:pPr>
        <w:pStyle w:val="ConsPlusNonformat"/>
        <w:jc w:val="both"/>
      </w:pPr>
      <w:r>
        <w:t xml:space="preserve">(должность уполномоченного </w:t>
      </w:r>
      <w:proofErr w:type="gramStart"/>
      <w:r>
        <w:t xml:space="preserve">лица)   </w:t>
      </w:r>
      <w:proofErr w:type="gramEnd"/>
      <w:r>
        <w:t xml:space="preserve">  (подпись)             (Ф.И.О.)</w:t>
      </w:r>
    </w:p>
    <w:p w:rsidR="00543438" w:rsidRDefault="00543438">
      <w:pPr>
        <w:pStyle w:val="ConsPlusNormal"/>
        <w:jc w:val="both"/>
      </w:pPr>
    </w:p>
    <w:p w:rsidR="00543438" w:rsidRDefault="00543438">
      <w:pPr>
        <w:pStyle w:val="ConsPlusNormal"/>
        <w:jc w:val="both"/>
      </w:pPr>
    </w:p>
    <w:p w:rsidR="00543438" w:rsidRDefault="005434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841" w:rsidRDefault="00957841"/>
    <w:sectPr w:rsidR="00957841" w:rsidSect="0000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38"/>
    <w:rsid w:val="00543438"/>
    <w:rsid w:val="009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2882C-EC68-4932-987F-0D47886D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4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434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434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434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71CCCAD7C8D6BB3EB1085622CC88056692AADA059B6167325F9AA1B1C924DC5E19ECEB57F88CAB1E2C11D20gEHDG" TargetMode="External"/><Relationship Id="rId13" Type="http://schemas.openxmlformats.org/officeDocument/2006/relationships/hyperlink" Target="consultantplus://offline/ref=0B871CCCAD7C8D6BB3EB1085622CC88056692AADA059B6167325F9AA1B1C924DD7E1C6C2B77C97C8B4F7974C66BB299FF9951C37304F5E87g8HBG" TargetMode="External"/><Relationship Id="rId18" Type="http://schemas.openxmlformats.org/officeDocument/2006/relationships/hyperlink" Target="consultantplus://offline/ref=0B871CCCAD7C8D6BB3EB1085622CC88056692AADA059B6167325F9AA1B1C924DD7E1C6C2B77C97CDBCF7974C66BB299FF9951C37304F5E87g8HBG" TargetMode="External"/><Relationship Id="rId26" Type="http://schemas.openxmlformats.org/officeDocument/2006/relationships/hyperlink" Target="consultantplus://offline/ref=0B871CCCAD7C8D6BB3EB1085622CC88056692AADA059B6167325F9AA1B1C924DD7E1C6C2B77C93CEB4F7974C66BB299FF9951C37304F5E87g8HBG" TargetMode="External"/><Relationship Id="rId39" Type="http://schemas.openxmlformats.org/officeDocument/2006/relationships/hyperlink" Target="consultantplus://offline/ref=0B871CCCAD7C8D6BB3EB1085622CC88056692AADA059B6167325F9AA1B1C924DD7E1C6C2B77C91CFBDF7974C66BB299FF9951C37304F5E87g8H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871CCCAD7C8D6BB3EB1085622CC88056692AADA059B6167325F9AA1B1C924DD7E1C6C2B77C97CEB7F7974C66BB299FF9951C37304F5E87g8HBG" TargetMode="External"/><Relationship Id="rId34" Type="http://schemas.openxmlformats.org/officeDocument/2006/relationships/hyperlink" Target="consultantplus://offline/ref=0B871CCCAD7C8D6BB3EB1085622CC88056692AADA059B6167325F9AA1B1C924DD7E1C6C2B77C95CBB2F7974C66BB299FF9951C37304F5E87g8HBG" TargetMode="External"/><Relationship Id="rId42" Type="http://schemas.openxmlformats.org/officeDocument/2006/relationships/hyperlink" Target="consultantplus://offline/ref=0B871CCCAD7C8D6BB3EB1085622CC88056692AADA059B6167325F9AA1B1C924DD7E1C6C2B77C94C3BDF7974C66BB299FF9951C37304F5E87g8HB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B871CCCAD7C8D6BB3EB0E8874409F8F546175A9A755BB432A72FFFD444C941897A1C097E638C3C7B6FFDD1D27F0269DF8g8H8G" TargetMode="External"/><Relationship Id="rId12" Type="http://schemas.openxmlformats.org/officeDocument/2006/relationships/hyperlink" Target="consultantplus://offline/ref=0B871CCCAD7C8D6BB3EB1085622CC88056692AADA059B6167325F9AA1B1C924DD7E1C6C2B77C92CCB6F7974C66BB299FF9951C37304F5E87g8HBG" TargetMode="External"/><Relationship Id="rId17" Type="http://schemas.openxmlformats.org/officeDocument/2006/relationships/hyperlink" Target="consultantplus://offline/ref=0B871CCCAD7C8D6BB3EB1085622CC88056692AADA059B6167325F9AA1B1C924DD7E1C6C2B77C97C9B1F7974C66BB299FF9951C37304F5E87g8HBG" TargetMode="External"/><Relationship Id="rId25" Type="http://schemas.openxmlformats.org/officeDocument/2006/relationships/hyperlink" Target="consultantplus://offline/ref=0B871CCCAD7C8D6BB3EB1085622CC88056692AADA059B6167325F9AA1B1C924DD7E1C6C2B77C97CFB0F7974C66BB299FF9951C37304F5E87g8HBG" TargetMode="External"/><Relationship Id="rId33" Type="http://schemas.openxmlformats.org/officeDocument/2006/relationships/hyperlink" Target="consultantplus://offline/ref=0B871CCCAD7C8D6BB3EB1085622CC88056692AADA059B6167325F9AA1B1C924DD7E1C6C2B77C95CBB0F7974C66BB299FF9951C37304F5E87g8HBG" TargetMode="External"/><Relationship Id="rId38" Type="http://schemas.openxmlformats.org/officeDocument/2006/relationships/hyperlink" Target="consultantplus://offline/ref=0B871CCCAD7C8D6BB3EB1085622CC88056692AADA059B6167325F9AA1B1C924DD7E1C6C2B77C94CBB3F7974C66BB299FF9951C37304F5E87g8HBG" TargetMode="External"/><Relationship Id="rId46" Type="http://schemas.openxmlformats.org/officeDocument/2006/relationships/hyperlink" Target="consultantplus://offline/ref=0B871CCCAD7C8D6BB3EB1085622CC880566E2CA5AF57B6167325F9AA1B1C924DC5E19ECEB57F88CAB1E2C11D20gEH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871CCCAD7C8D6BB3EB1085622CC88056692AADA059B6167325F9AA1B1C924DD7E1C6C2B77C94CCB1F7974C66BB299FF9951C37304F5E87g8HBG" TargetMode="External"/><Relationship Id="rId20" Type="http://schemas.openxmlformats.org/officeDocument/2006/relationships/hyperlink" Target="consultantplus://offline/ref=0B871CCCAD7C8D6BB3EB1085622CC88056692AADA059B6167325F9AA1B1C924DD7E1C6C2B77C94CAB7F7974C66BB299FF9951C37304F5E87g8HBG" TargetMode="External"/><Relationship Id="rId29" Type="http://schemas.openxmlformats.org/officeDocument/2006/relationships/hyperlink" Target="consultantplus://offline/ref=0B871CCCAD7C8D6BB3EB1085622CC88056692AADA059B6167325F9AA1B1C924DD7E1C6C2B77C94CAB0F7974C66BB299FF9951C37304F5E87g8HBG" TargetMode="External"/><Relationship Id="rId41" Type="http://schemas.openxmlformats.org/officeDocument/2006/relationships/hyperlink" Target="consultantplus://offline/ref=0B871CCCAD7C8D6BB3EB1085622CC88056692AADA059B6167325F9AA1B1C924DD7E1C6C2B77C94CBB3F7974C66BB299FF9951C37304F5E87g8H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71CCCAD7C8D6BB3EB1085622CC88056682DACA155B6167325F9AA1B1C924DC5E19ECEB57F88CAB1E2C11D20gEHDG" TargetMode="External"/><Relationship Id="rId11" Type="http://schemas.openxmlformats.org/officeDocument/2006/relationships/hyperlink" Target="consultantplus://offline/ref=0B871CCCAD7C8D6BB3EB1085622CC88056692AADA059B6167325F9AA1B1C924DD7E1C6C2B77C91C8B1F7974C66BB299FF9951C37304F5E87g8HBG" TargetMode="External"/><Relationship Id="rId24" Type="http://schemas.openxmlformats.org/officeDocument/2006/relationships/hyperlink" Target="consultantplus://offline/ref=0B871CCCAD7C8D6BB3EB1085622CC88056692AADA059B6167325F9AA1B1C924DD7E1C6C2B77C93C9BCF7974C66BB299FF9951C37304F5E87g8HBG" TargetMode="External"/><Relationship Id="rId32" Type="http://schemas.openxmlformats.org/officeDocument/2006/relationships/hyperlink" Target="consultantplus://offline/ref=0B871CCCAD7C8D6BB3EB1085622CC88056692AADA059B6167325F9AA1B1C924DD7E1C6C2B77C90CAB0F7974C66BB299FF9951C37304F5E87g8HBG" TargetMode="External"/><Relationship Id="rId37" Type="http://schemas.openxmlformats.org/officeDocument/2006/relationships/hyperlink" Target="consultantplus://offline/ref=0B871CCCAD7C8D6BB3EB1085622CC88056692AADA059B6167325F9AA1B1C924DD7E1C6C2B77C94CBB3F7974C66BB299FF9951C37304F5E87g8HBG" TargetMode="External"/><Relationship Id="rId40" Type="http://schemas.openxmlformats.org/officeDocument/2006/relationships/hyperlink" Target="consultantplus://offline/ref=0B871CCCAD7C8D6BB3EB1085622CC88056682DACA155B6167325F9AA1B1C924DD7E1C6C2B77D97CCBDF7974C66BB299FF9951C37304F5E87g8HBG" TargetMode="External"/><Relationship Id="rId45" Type="http://schemas.openxmlformats.org/officeDocument/2006/relationships/hyperlink" Target="consultantplus://offline/ref=0B871CCCAD7C8D6BB3EB1085622CC88056692AADA059B6167325F9AA1B1C924DD7E1C6C2B77C91CFBDF7974C66BB299FF9951C37304F5E87g8HBG" TargetMode="External"/><Relationship Id="rId5" Type="http://schemas.openxmlformats.org/officeDocument/2006/relationships/hyperlink" Target="consultantplus://offline/ref=0B871CCCAD7C8D6BB3EB1085622CC88056692AADA059B6167325F9AA1B1C924DD7E1C6C2B77C96CDB0F7974C66BB299FF9951C37304F5E87g8HBG" TargetMode="External"/><Relationship Id="rId15" Type="http://schemas.openxmlformats.org/officeDocument/2006/relationships/hyperlink" Target="consultantplus://offline/ref=0B871CCCAD7C8D6BB3EB1085622CC88056692AADA059B6167325F9AA1B1C924DD7E1C6C2B77C92CFBCF7974C66BB299FF9951C37304F5E87g8HBG" TargetMode="External"/><Relationship Id="rId23" Type="http://schemas.openxmlformats.org/officeDocument/2006/relationships/hyperlink" Target="consultantplus://offline/ref=0B871CCCAD7C8D6BB3EB1085622CC88056692AADA059B6167325F9AA1B1C924DD7E1C6C2B77C93C9B6F7974C66BB299FF9951C37304F5E87g8HBG" TargetMode="External"/><Relationship Id="rId28" Type="http://schemas.openxmlformats.org/officeDocument/2006/relationships/hyperlink" Target="consultantplus://offline/ref=0B871CCCAD7C8D6BB3EB1085622CC88056692AADA059B6167325F9AA1B1C924DD7E1C6C2B77C94CAB6F7974C66BB299FF9951C37304F5E87g8HBG" TargetMode="External"/><Relationship Id="rId36" Type="http://schemas.openxmlformats.org/officeDocument/2006/relationships/hyperlink" Target="consultantplus://offline/ref=0B871CCCAD7C8D6BB3EB1085622CC88056692AADA059B6167325F9AA1B1C924DD7E1C6C2B77C94CBB3F7974C66BB299FF9951C37304F5E87g8HBG" TargetMode="External"/><Relationship Id="rId10" Type="http://schemas.openxmlformats.org/officeDocument/2006/relationships/hyperlink" Target="consultantplus://offline/ref=0B871CCCAD7C8D6BB3EB1085622CC88056682DACA155B6167325F9AA1B1C924DD7E1C6C2B77C96CEB7F7974C66BB299FF9951C37304F5E87g8HBG" TargetMode="External"/><Relationship Id="rId19" Type="http://schemas.openxmlformats.org/officeDocument/2006/relationships/hyperlink" Target="consultantplus://offline/ref=0B871CCCAD7C8D6BB3EB1085622CC88056692AADA059B6167325F9AA1B1C924DD7E1C6C2B77C97CEB1F7974C66BB299FF9951C37304F5E87g8HBG" TargetMode="External"/><Relationship Id="rId31" Type="http://schemas.openxmlformats.org/officeDocument/2006/relationships/hyperlink" Target="consultantplus://offline/ref=0B871CCCAD7C8D6BB3EB1085622CC88056682DACA155B6167325F9AA1B1C924DD7E1C6C2B77C94C2B1F7974C66BB299FF9951C37304F5E87g8HBG" TargetMode="External"/><Relationship Id="rId44" Type="http://schemas.openxmlformats.org/officeDocument/2006/relationships/hyperlink" Target="consultantplus://offline/ref=0B871CCCAD7C8D6BB3EB1085622CC88056692AADA059B6167325F9AA1B1C924DD7E1C6C2B77C94CBB3F7974C66BB299FF9951C37304F5E87g8HBG" TargetMode="External"/><Relationship Id="rId4" Type="http://schemas.openxmlformats.org/officeDocument/2006/relationships/hyperlink" Target="consultantplus://offline/ref=0B871CCCAD7C8D6BB3EB0E8874409F8F546175A9A457BE492A78FFFD444C941897A1C097F4389BCBB4FCC31D24E570CCBEDE11302D535E8096ABEC1Eg8H8G" TargetMode="External"/><Relationship Id="rId9" Type="http://schemas.openxmlformats.org/officeDocument/2006/relationships/hyperlink" Target="consultantplus://offline/ref=0B871CCCAD7C8D6BB3EB1085622CC88056692AADA059B6167325F9AA1B1C924DC5E19ECEB57F88CAB1E2C11D20gEHDG" TargetMode="External"/><Relationship Id="rId14" Type="http://schemas.openxmlformats.org/officeDocument/2006/relationships/hyperlink" Target="consultantplus://offline/ref=0B871CCCAD7C8D6BB3EB1085622CC88056692AADA059B6167325F9AA1B1C924DD7E1C6C2B77C91CCB6F7974C66BB299FF9951C37304F5E87g8HBG" TargetMode="External"/><Relationship Id="rId22" Type="http://schemas.openxmlformats.org/officeDocument/2006/relationships/hyperlink" Target="consultantplus://offline/ref=0B871CCCAD7C8D6BB3EB1085622CC88056692AADA059B6167325F9AA1B1C924DD7E1C6C2B77C93C8BDF7974C66BB299FF9951C37304F5E87g8HBG" TargetMode="External"/><Relationship Id="rId27" Type="http://schemas.openxmlformats.org/officeDocument/2006/relationships/hyperlink" Target="consultantplus://offline/ref=0B871CCCAD7C8D6BB3EB1085622CC88056692AADA059B6167325F9AA1B1C924DD7E1C6C2B77C93CFB7F7974C66BB299FF9951C37304F5E87g8HBG" TargetMode="External"/><Relationship Id="rId30" Type="http://schemas.openxmlformats.org/officeDocument/2006/relationships/hyperlink" Target="consultantplus://offline/ref=0B871CCCAD7C8D6BB3EB1085622CC88056692AADA059B6167325F9AA1B1C924DD7E1C6C2B77C94CAB2F7974C66BB299FF9951C37304F5E87g8HBG" TargetMode="External"/><Relationship Id="rId35" Type="http://schemas.openxmlformats.org/officeDocument/2006/relationships/hyperlink" Target="consultantplus://offline/ref=0B871CCCAD7C8D6BB3EB1085622CC88056692AADA059B6167325F9AA1B1C924DD7E1C6C2B77C94CBB3F7974C66BB299FF9951C37304F5E87g8HBG" TargetMode="External"/><Relationship Id="rId43" Type="http://schemas.openxmlformats.org/officeDocument/2006/relationships/hyperlink" Target="consultantplus://offline/ref=0B871CCCAD7C8D6BB3EB1085622CC88056692AADA059B6167325F9AA1B1C924DC5E19ECEB57F88CAB1E2C11D20gEHD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1</cp:revision>
  <dcterms:created xsi:type="dcterms:W3CDTF">2023-05-23T06:07:00Z</dcterms:created>
  <dcterms:modified xsi:type="dcterms:W3CDTF">2023-05-23T06:10:00Z</dcterms:modified>
</cp:coreProperties>
</file>