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4C" w:rsidRDefault="0086654C">
      <w:pPr>
        <w:pStyle w:val="ConsPlusNormal"/>
        <w:jc w:val="right"/>
        <w:outlineLvl w:val="0"/>
      </w:pPr>
      <w:r>
        <w:t>Приложение</w:t>
      </w:r>
    </w:p>
    <w:p w:rsidR="0086654C" w:rsidRDefault="0086654C">
      <w:pPr>
        <w:pStyle w:val="ConsPlusNormal"/>
        <w:jc w:val="right"/>
      </w:pPr>
      <w:r>
        <w:t>к решению Думы</w:t>
      </w:r>
    </w:p>
    <w:p w:rsidR="0086654C" w:rsidRDefault="0086654C">
      <w:pPr>
        <w:pStyle w:val="ConsPlusNormal"/>
        <w:jc w:val="right"/>
      </w:pPr>
      <w:r>
        <w:t>города Когалыма</w:t>
      </w:r>
    </w:p>
    <w:p w:rsidR="0086654C" w:rsidRDefault="0086654C">
      <w:pPr>
        <w:pStyle w:val="ConsPlusNormal"/>
        <w:jc w:val="right"/>
      </w:pPr>
      <w:r>
        <w:t>от 29.11.2017 N 127-ГД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Title"/>
        <w:jc w:val="center"/>
      </w:pPr>
      <w:bookmarkStart w:id="0" w:name="P33"/>
      <w:bookmarkEnd w:id="0"/>
      <w:r>
        <w:t>ПРОГРАММА</w:t>
      </w:r>
    </w:p>
    <w:p w:rsidR="0086654C" w:rsidRDefault="0086654C">
      <w:pPr>
        <w:pStyle w:val="ConsPlusTitle"/>
        <w:jc w:val="center"/>
      </w:pPr>
      <w:r>
        <w:t>КОМПЛЕКСНОГО РАЗВИТИЯ СОЦИАЛЬНОЙ ИНФРАСТРУКТУРЫ ГОРОДА</w:t>
      </w:r>
    </w:p>
    <w:p w:rsidR="0086654C" w:rsidRDefault="0086654C">
      <w:pPr>
        <w:pStyle w:val="ConsPlusTitle"/>
        <w:jc w:val="center"/>
      </w:pPr>
      <w:r>
        <w:t>КОГАЛЫМА</w:t>
      </w:r>
    </w:p>
    <w:p w:rsidR="0086654C" w:rsidRDefault="008665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65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4C" w:rsidRDefault="0086654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4C" w:rsidRDefault="0086654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654C" w:rsidRDefault="00866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654C" w:rsidRDefault="008665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Когалыма от 24.03.2021 N 548-ГД)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4C" w:rsidRDefault="0086654C"/>
        </w:tc>
      </w:tr>
    </w:tbl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jc w:val="center"/>
      </w:pPr>
      <w:r>
        <w:t>г. Когалым 2021 г.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Title"/>
        <w:jc w:val="center"/>
        <w:outlineLvl w:val="1"/>
      </w:pPr>
      <w:r>
        <w:t>1. ПАСПОРТ</w:t>
      </w:r>
    </w:p>
    <w:p w:rsidR="0086654C" w:rsidRDefault="00866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2"/>
        <w:gridCol w:w="6201"/>
      </w:tblGrid>
      <w:tr w:rsidR="0086654C">
        <w:tc>
          <w:tcPr>
            <w:tcW w:w="2802" w:type="dxa"/>
          </w:tcPr>
          <w:p w:rsidR="0086654C" w:rsidRDefault="0086654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201" w:type="dxa"/>
          </w:tcPr>
          <w:p w:rsidR="0086654C" w:rsidRDefault="0086654C">
            <w:pPr>
              <w:pStyle w:val="ConsPlusNormal"/>
            </w:pPr>
            <w:r>
              <w:t>Программа комплексного развития социальной инфраструктуры города Когалыма (далее - Программа)</w:t>
            </w:r>
          </w:p>
        </w:tc>
      </w:tr>
      <w:tr w:rsidR="0086654C">
        <w:tc>
          <w:tcPr>
            <w:tcW w:w="2802" w:type="dxa"/>
          </w:tcPr>
          <w:p w:rsidR="0086654C" w:rsidRDefault="0086654C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201" w:type="dxa"/>
          </w:tcPr>
          <w:p w:rsidR="0086654C" w:rsidRDefault="0086654C">
            <w:pPr>
              <w:pStyle w:val="ConsPlusNormal"/>
            </w:pPr>
            <w:r>
              <w:t xml:space="preserve">- Градостроительный </w:t>
            </w:r>
            <w:hyperlink r:id="rId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6654C" w:rsidRDefault="0086654C">
            <w:pPr>
              <w:pStyle w:val="ConsPlusNormal"/>
            </w:pPr>
            <w:r>
              <w:t xml:space="preserve">- Федеральный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6654C" w:rsidRDefault="0086654C">
            <w:pPr>
              <w:pStyle w:val="ConsPlusNormal"/>
            </w:pPr>
            <w:r>
              <w:t xml:space="preserve">-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86654C" w:rsidRDefault="0086654C">
            <w:pPr>
              <w:pStyle w:val="ConsPlusNormal"/>
            </w:pPr>
            <w:r>
              <w:t xml:space="preserve">-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Югры";</w:t>
            </w:r>
          </w:p>
          <w:p w:rsidR="0086654C" w:rsidRDefault="0086654C">
            <w:pPr>
              <w:pStyle w:val="ConsPlusNormal"/>
            </w:pPr>
            <w:r>
              <w:t>- Решение Думы города Когалыма от 25.07.2008 N 275-ГД "Об утверждении генерального плана города Когалыма";</w:t>
            </w:r>
          </w:p>
          <w:p w:rsidR="0086654C" w:rsidRDefault="0086654C">
            <w:pPr>
              <w:pStyle w:val="ConsPlusNormal"/>
            </w:pPr>
            <w:r>
              <w:t xml:space="preserve">- </w:t>
            </w:r>
            <w:hyperlink r:id="rId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города Когалыма от 23.12.2014 N 494-ГД "Об утверждении Стратегии социально-экономического развития города Когалыма до 2030 года".</w:t>
            </w:r>
          </w:p>
        </w:tc>
      </w:tr>
      <w:tr w:rsidR="0086654C">
        <w:tc>
          <w:tcPr>
            <w:tcW w:w="2802" w:type="dxa"/>
          </w:tcPr>
          <w:p w:rsidR="0086654C" w:rsidRDefault="0086654C">
            <w:pPr>
              <w:pStyle w:val="ConsPlusNormal"/>
            </w:pPr>
            <w:r>
              <w:t>Наименование заказчика Программы</w:t>
            </w:r>
          </w:p>
        </w:tc>
        <w:tc>
          <w:tcPr>
            <w:tcW w:w="6201" w:type="dxa"/>
          </w:tcPr>
          <w:p w:rsidR="0086654C" w:rsidRDefault="0086654C">
            <w:pPr>
              <w:pStyle w:val="ConsPlusNormal"/>
            </w:pPr>
            <w:r>
              <w:t>Администрация города Когалыма, Российская Федерация, 628481, Тюменская область, Ханты-Мансийский автономный округ - Югра, город Когалым, улица Дружбы Народов, дом 7.</w:t>
            </w:r>
          </w:p>
        </w:tc>
      </w:tr>
      <w:tr w:rsidR="0086654C">
        <w:tc>
          <w:tcPr>
            <w:tcW w:w="2802" w:type="dxa"/>
          </w:tcPr>
          <w:p w:rsidR="0086654C" w:rsidRDefault="0086654C">
            <w:pPr>
              <w:pStyle w:val="ConsPlusNormal"/>
            </w:pPr>
            <w:r>
              <w:t>Наименование разработчика Программы</w:t>
            </w:r>
          </w:p>
        </w:tc>
        <w:tc>
          <w:tcPr>
            <w:tcW w:w="6201" w:type="dxa"/>
          </w:tcPr>
          <w:p w:rsidR="0086654C" w:rsidRDefault="0086654C">
            <w:pPr>
              <w:pStyle w:val="ConsPlusNormal"/>
            </w:pPr>
            <w:r>
              <w:t>управление экономики Администрации города Когалыма, Российская Федерация, 628481, Тюменская область, Ханты-Мансийский автономный округ - Югра, город Когалым, улица Дружбы Народов, дом 7.</w:t>
            </w:r>
          </w:p>
        </w:tc>
      </w:tr>
      <w:tr w:rsidR="0086654C">
        <w:tc>
          <w:tcPr>
            <w:tcW w:w="2802" w:type="dxa"/>
          </w:tcPr>
          <w:p w:rsidR="0086654C" w:rsidRDefault="0086654C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20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Когалыма;</w:t>
            </w:r>
          </w:p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Когалыма;</w:t>
            </w:r>
          </w:p>
          <w:p w:rsidR="0086654C" w:rsidRDefault="0086654C">
            <w:pPr>
              <w:pStyle w:val="ConsPlusNormal"/>
            </w:pPr>
            <w:r>
              <w:t>отдел архитектуры и градостроительства Администрации города Когалыма;</w:t>
            </w:r>
          </w:p>
          <w:p w:rsidR="0086654C" w:rsidRDefault="0086654C">
            <w:pPr>
              <w:pStyle w:val="ConsPlusNormal"/>
            </w:pPr>
            <w:r>
              <w:t>комитет по управлению муниципальным имуществом Администрации города Когалыма;</w:t>
            </w:r>
          </w:p>
          <w:p w:rsidR="0086654C" w:rsidRDefault="0086654C">
            <w:pPr>
              <w:pStyle w:val="ConsPlusNormal"/>
            </w:pPr>
            <w:r>
              <w:lastRenderedPageBreak/>
              <w:t>муниципальное казенное учреждение "Управление капитального строительства города Когалыма";</w:t>
            </w:r>
          </w:p>
        </w:tc>
      </w:tr>
      <w:tr w:rsidR="0086654C">
        <w:tc>
          <w:tcPr>
            <w:tcW w:w="2802" w:type="dxa"/>
          </w:tcPr>
          <w:p w:rsidR="0086654C" w:rsidRDefault="0086654C">
            <w:pPr>
              <w:pStyle w:val="ConsPlusNormal"/>
            </w:pPr>
            <w:r>
              <w:lastRenderedPageBreak/>
              <w:t>Цели Программы</w:t>
            </w:r>
          </w:p>
        </w:tc>
        <w:tc>
          <w:tcPr>
            <w:tcW w:w="6201" w:type="dxa"/>
          </w:tcPr>
          <w:p w:rsidR="0086654C" w:rsidRDefault="0086654C">
            <w:pPr>
              <w:pStyle w:val="ConsPlusNormal"/>
            </w:pPr>
            <w:r>
              <w:t>- Обеспечение сбалансированного и перспективного развития социальной инфраструктуры города Когалыма в соответствии с установленными потребностями в объектах социальной инфраструктуры.</w:t>
            </w:r>
          </w:p>
          <w:p w:rsidR="0086654C" w:rsidRDefault="0086654C">
            <w:pPr>
              <w:pStyle w:val="ConsPlusNormal"/>
            </w:pPr>
            <w:r>
              <w:t>- Достижение высокого уровня обеспеченности населения города Когалыма объектами социальной инфраструктуры.</w:t>
            </w:r>
          </w:p>
        </w:tc>
      </w:tr>
      <w:tr w:rsidR="0086654C">
        <w:tc>
          <w:tcPr>
            <w:tcW w:w="2802" w:type="dxa"/>
          </w:tcPr>
          <w:p w:rsidR="0086654C" w:rsidRDefault="0086654C">
            <w:pPr>
              <w:pStyle w:val="ConsPlusNormal"/>
            </w:pPr>
            <w:r>
              <w:t>Задачи Программы</w:t>
            </w:r>
          </w:p>
        </w:tc>
        <w:tc>
          <w:tcPr>
            <w:tcW w:w="6201" w:type="dxa"/>
          </w:tcPr>
          <w:p w:rsidR="0086654C" w:rsidRDefault="0086654C">
            <w:pPr>
              <w:pStyle w:val="ConsPlusNormal"/>
            </w:pPr>
            <w:r>
              <w:t>- Анализ социально-экономического развития города Когалыма, наличия и уровня обеспеченности населения города Когалыма услугами объектов социальной инфраструктуры.</w:t>
            </w:r>
          </w:p>
          <w:p w:rsidR="0086654C" w:rsidRDefault="0086654C">
            <w:pPr>
              <w:pStyle w:val="ConsPlusNormal"/>
            </w:pPr>
            <w:r>
              <w:t>- Прогноз потребностей населения города Когалыма в объектах социальной инфраструктуры до 2035 года.</w:t>
            </w:r>
          </w:p>
          <w:p w:rsidR="0086654C" w:rsidRDefault="0086654C">
            <w:pPr>
              <w:pStyle w:val="ConsPlusNormal"/>
            </w:pPr>
            <w:r>
              <w:t>- Формирование перечня мероприятий (инвестиционных проектов) по проектированию, строительству, реконструкции объектов социальной инфраструктуры города Когалыма, которые предусмотрены государственными, муниципальными программами, стратегией социально-экономического развития города Когалыма, планом мероприятий по реализации стратегии социально-экономического развития города Когалыма, планом и инвестиционными программами,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завершении в установленные сроки мероприятий по проектированию, строительству, реконструкции объектов социальной инфраструктуры города Когалыма.</w:t>
            </w:r>
          </w:p>
          <w:p w:rsidR="0086654C" w:rsidRDefault="0086654C">
            <w:pPr>
              <w:pStyle w:val="ConsPlusNormal"/>
            </w:pPr>
            <w:r>
              <w:t>- Достижение расчетного уровня обеспеченности населения города Когалыма объектами социальной инфраструктуры в соответствии с нормативами градостроительного проектирования.</w:t>
            </w:r>
          </w:p>
          <w:p w:rsidR="0086654C" w:rsidRDefault="0086654C">
            <w:pPr>
              <w:pStyle w:val="ConsPlusNormal"/>
            </w:pPr>
            <w:r>
              <w:t>- Обеспечение безопасности, качества и эффективности использования населением города Когалыма объектов социальной инфраструктуры.</w:t>
            </w:r>
          </w:p>
          <w:p w:rsidR="0086654C" w:rsidRDefault="0086654C">
            <w:pPr>
              <w:pStyle w:val="ConsPlusNormal"/>
            </w:pPr>
            <w:r>
              <w:t>- Обеспечение эффективности функционирования действующей социальной инфраструктуры.</w:t>
            </w:r>
          </w:p>
        </w:tc>
      </w:tr>
      <w:tr w:rsidR="0086654C">
        <w:tc>
          <w:tcPr>
            <w:tcW w:w="2802" w:type="dxa"/>
          </w:tcPr>
          <w:p w:rsidR="0086654C" w:rsidRDefault="0086654C">
            <w:pPr>
              <w:pStyle w:val="ConsPlusNormal"/>
            </w:pPr>
            <w: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201" w:type="dxa"/>
          </w:tcPr>
          <w:p w:rsidR="0086654C" w:rsidRDefault="0086654C">
            <w:pPr>
              <w:pStyle w:val="ConsPlusNormal"/>
            </w:pPr>
            <w:r>
              <w:t>Увеличение уровня фактической обеспеченности дошкольными образовательными учреждениями с 89,7% в 2019 году до 100% от норматива к 2035 году;</w:t>
            </w:r>
          </w:p>
          <w:p w:rsidR="0086654C" w:rsidRDefault="0086654C">
            <w:pPr>
              <w:pStyle w:val="ConsPlusNormal"/>
            </w:pPr>
            <w:r>
              <w:t>Увеличение уровня фактической обеспеченности учреждениями общего образования детей с 66,2% в 2019 году до 100% от норматива к 2035 году;</w:t>
            </w:r>
          </w:p>
          <w:p w:rsidR="0086654C" w:rsidRDefault="0086654C">
            <w:pPr>
              <w:pStyle w:val="ConsPlusNormal"/>
            </w:pPr>
            <w:r>
              <w:t>Увеличение уровня фактической обеспеченности спортивными залами с 87% в 2019 году до 100% от норматива к 2035 году;</w:t>
            </w:r>
          </w:p>
          <w:p w:rsidR="0086654C" w:rsidRDefault="0086654C">
            <w:pPr>
              <w:pStyle w:val="ConsPlusNormal"/>
            </w:pPr>
            <w:r>
              <w:t>Увеличение уровня фактической обеспеченности бассейнами с 17,6% в 2019 году до 34% от норматива к 2035 году;</w:t>
            </w:r>
          </w:p>
          <w:p w:rsidR="0086654C" w:rsidRDefault="0086654C">
            <w:pPr>
              <w:pStyle w:val="ConsPlusNormal"/>
            </w:pPr>
            <w:r>
              <w:t>Увеличение уровня фактической обеспеченности плоскостными сооружениями с 41,2% в 2019 году до 74,2% от норматива к 2035 году;</w:t>
            </w:r>
          </w:p>
          <w:p w:rsidR="0086654C" w:rsidRDefault="0086654C">
            <w:pPr>
              <w:pStyle w:val="ConsPlusNormal"/>
            </w:pPr>
            <w:r>
              <w:t>Увеличение уровня фактической обеспеченности библиотеками с 75% в 2019 году до 100% от норматива к 2035 году.</w:t>
            </w:r>
          </w:p>
        </w:tc>
      </w:tr>
      <w:tr w:rsidR="0086654C">
        <w:tc>
          <w:tcPr>
            <w:tcW w:w="2802" w:type="dxa"/>
          </w:tcPr>
          <w:p w:rsidR="0086654C" w:rsidRDefault="0086654C">
            <w:pPr>
              <w:pStyle w:val="ConsPlusNormal"/>
            </w:pPr>
            <w: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201" w:type="dxa"/>
          </w:tcPr>
          <w:p w:rsidR="0086654C" w:rsidRDefault="0086654C">
            <w:pPr>
              <w:pStyle w:val="ConsPlusNormal"/>
            </w:pPr>
            <w:r>
              <w:t>Программа включает первоочередные мероприятия по строительству и реконструкции объектов социальной инфраструктуры, повышению надежности функционирования, уровня доступности и качества предоставляемых услуг в городе Когалыме.</w:t>
            </w:r>
          </w:p>
        </w:tc>
      </w:tr>
      <w:tr w:rsidR="0086654C">
        <w:tc>
          <w:tcPr>
            <w:tcW w:w="2802" w:type="dxa"/>
          </w:tcPr>
          <w:p w:rsidR="0086654C" w:rsidRDefault="0086654C">
            <w:pPr>
              <w:pStyle w:val="ConsPlusNormal"/>
            </w:pPr>
            <w:r>
              <w:t>Срок и этапы реализации Программы</w:t>
            </w:r>
          </w:p>
        </w:tc>
        <w:tc>
          <w:tcPr>
            <w:tcW w:w="6201" w:type="dxa"/>
          </w:tcPr>
          <w:p w:rsidR="0086654C" w:rsidRDefault="0086654C">
            <w:pPr>
              <w:pStyle w:val="ConsPlusNormal"/>
            </w:pPr>
            <w:r>
              <w:t>С 2021 по 2025 годы и на период до 2035 года. Этапы:</w:t>
            </w:r>
          </w:p>
          <w:p w:rsidR="0086654C" w:rsidRDefault="0086654C">
            <w:pPr>
              <w:pStyle w:val="ConsPlusNormal"/>
            </w:pPr>
            <w:r>
              <w:t>I этап: 2021 - 2025 гг.;</w:t>
            </w:r>
          </w:p>
          <w:p w:rsidR="0086654C" w:rsidRDefault="0086654C">
            <w:pPr>
              <w:pStyle w:val="ConsPlusNormal"/>
            </w:pPr>
            <w:r>
              <w:t>II этап: 2026 - 2030 гг.;</w:t>
            </w:r>
          </w:p>
          <w:p w:rsidR="0086654C" w:rsidRDefault="0086654C">
            <w:pPr>
              <w:pStyle w:val="ConsPlusNormal"/>
            </w:pPr>
            <w:r>
              <w:t>III этап: 2031 - 2035 гг.</w:t>
            </w:r>
          </w:p>
        </w:tc>
      </w:tr>
      <w:tr w:rsidR="0086654C">
        <w:tc>
          <w:tcPr>
            <w:tcW w:w="2802" w:type="dxa"/>
          </w:tcPr>
          <w:p w:rsidR="0086654C" w:rsidRDefault="0086654C">
            <w:pPr>
              <w:pStyle w:val="ConsPlusNormal"/>
            </w:pPr>
            <w:r>
              <w:t>Объемы и источники финансирования Программы &lt;*&gt;</w:t>
            </w:r>
          </w:p>
        </w:tc>
        <w:tc>
          <w:tcPr>
            <w:tcW w:w="6201" w:type="dxa"/>
          </w:tcPr>
          <w:p w:rsidR="0086654C" w:rsidRDefault="0086654C">
            <w:pPr>
              <w:pStyle w:val="ConsPlusNormal"/>
            </w:pPr>
            <w:r>
              <w:t>Программа реализуется за счет бюджетных средств разных уровней и привлечения внебюджетных источников.</w:t>
            </w:r>
          </w:p>
        </w:tc>
      </w:tr>
      <w:tr w:rsidR="0086654C">
        <w:tc>
          <w:tcPr>
            <w:tcW w:w="2802" w:type="dxa"/>
          </w:tcPr>
          <w:p w:rsidR="0086654C" w:rsidRDefault="0086654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201" w:type="dxa"/>
          </w:tcPr>
          <w:p w:rsidR="0086654C" w:rsidRDefault="0086654C">
            <w:pPr>
              <w:pStyle w:val="ConsPlusNormal"/>
            </w:pPr>
            <w:r>
              <w:t>Реализация Программы позволит достигнуть повышения показателей обеспеченности и доступности для населения услугами, предоставляемыми объектами социальной инфраструктуры города Когалыма.</w:t>
            </w:r>
          </w:p>
        </w:tc>
      </w:tr>
    </w:tbl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--------------------------------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&lt;*&gt; подлежит корректировке исходя из возможностей бюджетов и с учетом изменений в действующем законодательстве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Title"/>
        <w:jc w:val="center"/>
        <w:outlineLvl w:val="1"/>
      </w:pPr>
      <w:r>
        <w:t>2. Характеристика существующего состояния социальной</w:t>
      </w:r>
    </w:p>
    <w:p w:rsidR="0086654C" w:rsidRDefault="0086654C">
      <w:pPr>
        <w:pStyle w:val="ConsPlusTitle"/>
        <w:jc w:val="center"/>
      </w:pPr>
      <w:r>
        <w:t>инфраструктуры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Title"/>
        <w:jc w:val="center"/>
        <w:outlineLvl w:val="2"/>
      </w:pPr>
      <w:r>
        <w:t>2.1. Описание социально-экономического состояния города</w:t>
      </w:r>
    </w:p>
    <w:p w:rsidR="0086654C" w:rsidRDefault="0086654C">
      <w:pPr>
        <w:pStyle w:val="ConsPlusTitle"/>
        <w:jc w:val="center"/>
      </w:pPr>
      <w:r>
        <w:t>Когалыма, сведения о градостроительной деятельности на его</w:t>
      </w:r>
    </w:p>
    <w:p w:rsidR="0086654C" w:rsidRDefault="0086654C">
      <w:pPr>
        <w:pStyle w:val="ConsPlusTitle"/>
        <w:jc w:val="center"/>
      </w:pPr>
      <w:r>
        <w:t>территории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образования, здравоохранение, культуру, молодежную политику, физическую культуру и спорт. Уровень развития социальной сферы в сильной степени определяется общим состоянием экономики города, инвестиционной и социальной политикой муниципального образования.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Город Когалым является административно-территориальной единицей Ханты-Мансийского автономного округа - Югры, непосредственно входящей в состав Ханты-Мансийского автономного округа - Югры. Площадь территории города составляет 20 700 га. Подавляющая часть земель города приходится на рекреационную зону - 10 833,4 Га, зону природного ландшафта - 4 250,4 Га, акваторий - 1 121,8 Га. На зону жилого назначения приходится 504,7 Га, зону общественно-делового назначения - 356,4 Га, зона производственного и коммунально-складского назначения составляет 842,4 Га, зона инженерной и транспортной инфраструктуры - 1 385,8 Га, на зону сельскохозяйственного использования приходится - 513,7 Га, зону специального назначения - 33,1 Га, зону добычи полезных ископаемых - 257,5 Га, 600,8 Га составляют нефункциональные зоны.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jc w:val="center"/>
      </w:pPr>
      <w:r>
        <w:t>2.1.1. Социально-экономическое развитие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 xml:space="preserve">Сегодня экономика города Когалыма представлена практически всеми отраслевыми </w:t>
      </w:r>
      <w:r>
        <w:lastRenderedPageBreak/>
        <w:t>комплексами, но ведущим был и остается промышленный комплекс. Доля промышленного производства в общем объеме отгруженных товаров собственного производства, выполненных работ и услуг собственными силами составляет более 57%. Так, объем отгруженных товаров собственного производства, выполненных работ и услуг собственными силами (без субъектов малого предпринимательства) в 2020 году составил 49 972,7 млн. рублей, что превышает уровень 2019 года на 8,1% в действующих ценах.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Промышленный комплекс представлен следующими основными отраслями промышленности: добыча полезных ископаемых (предоставление услуг в области добычи полезных ископаемых), обрабатывающие производства (производство кокса и нефтепродуктов, химическая промышленность, ремонт и монтаж машин и оборудования, производство готовых металлических изделий; производство пищевых продуктов), обеспечение электрической энергией, газом и паром; кондиционирование воздуха, водоснабжение; водоотведение, организация сбора и утилизация отходов, деятельность по ликвидации загрязнений.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Определяющее влияние на общие итоги работы промышленного комплекса оказывают предприятия "обрабатывающих производств", доля которых в объеме отгруженной промышленной продукции в 2020 году составила 50,6% (2019 год - 57,7%). Данный факт говорит о том, что сегодня в городе Когалыме осуществляется не только нефтедобыча, но и </w:t>
      </w:r>
      <w:proofErr w:type="spellStart"/>
      <w:r>
        <w:t>нефтесервис</w:t>
      </w:r>
      <w:proofErr w:type="spellEnd"/>
      <w:r>
        <w:t>, нефтепереработка, крупное производство реактивов и инновационного оборудования, поставляемого во многие регионы России. Происходит постепенная диверсификация экономики города, что ведет к повышению устойчивости экономики города Когалыма.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Объем отгруженных товаров собственного производства, выполненных работ и услуг собственными силами за 2020 год, млн. рублей, %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jc w:val="center"/>
      </w:pPr>
      <w:r>
        <w:t>Рисунок не приводится.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Также в городе развита строительная отрасль, отрасль транспортировки и хранения, профессиональная, научная и техническая деятельность, оптовая и розничная торговля.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Демографическая ситуация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Численность населения города Когалыма по состоянию на 01.01.2021 составила 68 851 человек, в том числе жители поселка </w:t>
      </w:r>
      <w:proofErr w:type="spellStart"/>
      <w:r>
        <w:t>Ортьягун</w:t>
      </w:r>
      <w:proofErr w:type="spellEnd"/>
      <w:r>
        <w:t>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Изменение численности населения города Когалыма на протяжении ряда лет характеризуется положительной динамикой (таблица 1). Так, за период с 2017 года по 2020 год численность населения города выросла на 6,2%. Рост числа жителей в городе обусловлен, в первую очередь, положительным естественным приростом (преобладанием рождаемости над смертностью).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Таблица 1 - Динамика демографических показателей</w:t>
      </w:r>
    </w:p>
    <w:p w:rsidR="0086654C" w:rsidRDefault="00866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204"/>
        <w:gridCol w:w="1204"/>
        <w:gridCol w:w="1204"/>
        <w:gridCol w:w="1204"/>
        <w:gridCol w:w="1204"/>
        <w:gridCol w:w="1204"/>
      </w:tblGrid>
      <w:tr w:rsidR="0086654C">
        <w:tc>
          <w:tcPr>
            <w:tcW w:w="1814" w:type="dxa"/>
          </w:tcPr>
          <w:p w:rsidR="0086654C" w:rsidRDefault="0086654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  <w:jc w:val="center"/>
            </w:pPr>
            <w:r>
              <w:t>01.01.2021</w:t>
            </w:r>
          </w:p>
        </w:tc>
      </w:tr>
      <w:tr w:rsidR="0086654C">
        <w:tc>
          <w:tcPr>
            <w:tcW w:w="1814" w:type="dxa"/>
          </w:tcPr>
          <w:p w:rsidR="0086654C" w:rsidRDefault="0086654C">
            <w:pPr>
              <w:pStyle w:val="ConsPlusNormal"/>
            </w:pPr>
            <w:r>
              <w:t>Численность постоянного населения (на начало года), всего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64846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66373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66864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67872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68851</w:t>
            </w:r>
          </w:p>
        </w:tc>
      </w:tr>
      <w:tr w:rsidR="0086654C">
        <w:tc>
          <w:tcPr>
            <w:tcW w:w="1814" w:type="dxa"/>
          </w:tcPr>
          <w:p w:rsidR="0086654C" w:rsidRDefault="0086654C">
            <w:pPr>
              <w:pStyle w:val="ConsPlusNormal"/>
            </w:pPr>
            <w:r>
              <w:t>в том числе</w:t>
            </w:r>
          </w:p>
        </w:tc>
        <w:tc>
          <w:tcPr>
            <w:tcW w:w="6020" w:type="dxa"/>
            <w:gridSpan w:val="5"/>
          </w:tcPr>
          <w:p w:rsidR="0086654C" w:rsidRDefault="0086654C">
            <w:pPr>
              <w:pStyle w:val="ConsPlusNormal"/>
            </w:pP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</w:p>
        </w:tc>
      </w:tr>
      <w:tr w:rsidR="0086654C">
        <w:tc>
          <w:tcPr>
            <w:tcW w:w="1814" w:type="dxa"/>
          </w:tcPr>
          <w:p w:rsidR="0086654C" w:rsidRDefault="0086654C">
            <w:pPr>
              <w:pStyle w:val="ConsPlusNormal"/>
            </w:pPr>
            <w:r>
              <w:t xml:space="preserve">моложе </w:t>
            </w:r>
            <w:r>
              <w:lastRenderedPageBreak/>
              <w:t>трудоспособного возраста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14913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15294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15373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15461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15698</w:t>
            </w:r>
          </w:p>
        </w:tc>
      </w:tr>
      <w:tr w:rsidR="0086654C">
        <w:tc>
          <w:tcPr>
            <w:tcW w:w="1814" w:type="dxa"/>
          </w:tcPr>
          <w:p w:rsidR="0086654C" w:rsidRDefault="0086654C">
            <w:pPr>
              <w:pStyle w:val="ConsPlusNormal"/>
            </w:pPr>
            <w:r>
              <w:t>в трудоспособном возрасте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42744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42900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42352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43331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43927</w:t>
            </w:r>
          </w:p>
        </w:tc>
      </w:tr>
      <w:tr w:rsidR="0086654C">
        <w:tc>
          <w:tcPr>
            <w:tcW w:w="1814" w:type="dxa"/>
          </w:tcPr>
          <w:p w:rsidR="0086654C" w:rsidRDefault="0086654C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7189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8179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9139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9080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9226</w:t>
            </w:r>
          </w:p>
        </w:tc>
      </w:tr>
      <w:tr w:rsidR="0086654C">
        <w:tc>
          <w:tcPr>
            <w:tcW w:w="1814" w:type="dxa"/>
          </w:tcPr>
          <w:p w:rsidR="0086654C" w:rsidRDefault="0086654C">
            <w:pPr>
              <w:pStyle w:val="ConsPlusNormal"/>
            </w:pPr>
            <w:r>
              <w:t>Численность мужского населения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32366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32956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33188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33693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34150</w:t>
            </w:r>
          </w:p>
        </w:tc>
      </w:tr>
      <w:tr w:rsidR="0086654C">
        <w:tc>
          <w:tcPr>
            <w:tcW w:w="1814" w:type="dxa"/>
          </w:tcPr>
          <w:p w:rsidR="0086654C" w:rsidRDefault="0086654C">
            <w:pPr>
              <w:pStyle w:val="ConsPlusNormal"/>
            </w:pPr>
            <w:r>
              <w:t>Численность женского населения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32480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33417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33676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34179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34701</w:t>
            </w:r>
          </w:p>
        </w:tc>
      </w:tr>
      <w:tr w:rsidR="0086654C">
        <w:tc>
          <w:tcPr>
            <w:tcW w:w="1814" w:type="dxa"/>
          </w:tcPr>
          <w:p w:rsidR="0086654C" w:rsidRDefault="0086654C">
            <w:pPr>
              <w:pStyle w:val="ConsPlusNormal"/>
            </w:pPr>
            <w:r>
              <w:t>Число родившихся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941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848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883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796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812</w:t>
            </w:r>
          </w:p>
        </w:tc>
      </w:tr>
      <w:tr w:rsidR="0086654C">
        <w:tc>
          <w:tcPr>
            <w:tcW w:w="1814" w:type="dxa"/>
          </w:tcPr>
          <w:p w:rsidR="0086654C" w:rsidRDefault="0086654C">
            <w:pPr>
              <w:pStyle w:val="ConsPlusNormal"/>
            </w:pPr>
            <w:r>
              <w:t>Общий коэффициент рождаемости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на 1 000 населения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14,67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12,92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13,25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11,82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11,88</w:t>
            </w:r>
          </w:p>
        </w:tc>
      </w:tr>
      <w:tr w:rsidR="0086654C">
        <w:tc>
          <w:tcPr>
            <w:tcW w:w="1814" w:type="dxa"/>
          </w:tcPr>
          <w:p w:rsidR="0086654C" w:rsidRDefault="0086654C">
            <w:pPr>
              <w:pStyle w:val="ConsPlusNormal"/>
            </w:pPr>
            <w:r>
              <w:t>Число умерших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255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233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256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229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260</w:t>
            </w:r>
          </w:p>
        </w:tc>
      </w:tr>
      <w:tr w:rsidR="0086654C">
        <w:tc>
          <w:tcPr>
            <w:tcW w:w="1814" w:type="dxa"/>
          </w:tcPr>
          <w:p w:rsidR="0086654C" w:rsidRDefault="0086654C">
            <w:pPr>
              <w:pStyle w:val="ConsPlusNormal"/>
            </w:pPr>
            <w:r>
              <w:t>Общий коэффициент смертности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на 1 000 населения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3,97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3,55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3,84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3,40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3,80</w:t>
            </w:r>
          </w:p>
        </w:tc>
      </w:tr>
      <w:tr w:rsidR="0086654C">
        <w:tc>
          <w:tcPr>
            <w:tcW w:w="1814" w:type="dxa"/>
          </w:tcPr>
          <w:p w:rsidR="0086654C" w:rsidRDefault="0086654C">
            <w:pPr>
              <w:pStyle w:val="ConsPlusNormal"/>
            </w:pPr>
            <w:r>
              <w:t>Естественный прирост (убыль) населения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686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615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627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567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552</w:t>
            </w:r>
          </w:p>
        </w:tc>
      </w:tr>
      <w:tr w:rsidR="0086654C">
        <w:tc>
          <w:tcPr>
            <w:tcW w:w="1814" w:type="dxa"/>
          </w:tcPr>
          <w:p w:rsidR="0086654C" w:rsidRDefault="0086654C">
            <w:pPr>
              <w:pStyle w:val="ConsPlusNormal"/>
            </w:pPr>
            <w:r>
              <w:t>Число прибывших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3543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3501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2494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3071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3178</w:t>
            </w:r>
          </w:p>
        </w:tc>
      </w:tr>
      <w:tr w:rsidR="0086654C">
        <w:tc>
          <w:tcPr>
            <w:tcW w:w="1814" w:type="dxa"/>
          </w:tcPr>
          <w:p w:rsidR="0086654C" w:rsidRDefault="0086654C">
            <w:pPr>
              <w:pStyle w:val="ConsPlusNormal"/>
            </w:pPr>
            <w:r>
              <w:t>Число выбывших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2859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2589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2630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2630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2759</w:t>
            </w:r>
          </w:p>
        </w:tc>
      </w:tr>
      <w:tr w:rsidR="0086654C">
        <w:tc>
          <w:tcPr>
            <w:tcW w:w="1814" w:type="dxa"/>
          </w:tcPr>
          <w:p w:rsidR="0086654C" w:rsidRDefault="0086654C">
            <w:pPr>
              <w:pStyle w:val="ConsPlusNormal"/>
            </w:pPr>
            <w:r>
              <w:t>Миграционное прирост (убыль) населения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человек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684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912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-136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441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419</w:t>
            </w:r>
          </w:p>
        </w:tc>
      </w:tr>
    </w:tbl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Плотность населения города Когалыма на 01.01.2021 составила 333 чел./кв. км, а средний возраст населения города 34,7 года, в том числе мужчины - 34, женщины - 35.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Анализируя состав населения по трем основным возрастным группам, можно отметить, что наибольший удельный вес занимает группа трудоспособного возраста, их доля составляет 63,8% от общей численности населения. В течение ряда лет наблюдается снижение доли населения трудоспособного возраста, так с 2017 года по 2020 год произошло снижение на 2,1 процентных пункта.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Численность экономически активного населения города Когалыма на 01.01.2021 составила 36,4 тыс. человек или 53,3% от общей численности населения города, из их числа 34,3 тыс. человек или 94,1% экономически активного населения были заняты в экономике.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lastRenderedPageBreak/>
        <w:t>По состоянию на 01.01.2021 жилищный фонд города составляет 1 073,9 тыс. кв. м. Обеспеченность жильем на 1 жителя составляет 15,7 кв. м. Доля благоустроенного жилищного фонда составляет 100%.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Город Когалым имеет транспортную сеть, осуществляющую воздушные, железнодорожные и автомобильные перевозки грузов и пассажиров.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Основные показатели экономического развития города Когалыма за период 2016 - 2020 годов представлены в таблице 2.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Таблица 2 - Основные показатели экономического развития города Когалыма за период 2015 - 2019 годов</w:t>
      </w:r>
    </w:p>
    <w:p w:rsidR="0086654C" w:rsidRDefault="00866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361"/>
        <w:gridCol w:w="904"/>
        <w:gridCol w:w="904"/>
        <w:gridCol w:w="904"/>
        <w:gridCol w:w="904"/>
        <w:gridCol w:w="904"/>
      </w:tblGrid>
      <w:tr w:rsidR="0086654C">
        <w:tc>
          <w:tcPr>
            <w:tcW w:w="3118" w:type="dxa"/>
          </w:tcPr>
          <w:p w:rsidR="0086654C" w:rsidRDefault="0086654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  <w:jc w:val="center"/>
            </w:pPr>
            <w:r>
              <w:t>2020</w:t>
            </w:r>
          </w:p>
        </w:tc>
      </w:tr>
      <w:tr w:rsidR="0086654C">
        <w:tc>
          <w:tcPr>
            <w:tcW w:w="3118" w:type="dxa"/>
          </w:tcPr>
          <w:p w:rsidR="0086654C" w:rsidRDefault="0086654C">
            <w:pPr>
              <w:pStyle w:val="ConsPlusNormal"/>
            </w:pPr>
            <w:r>
              <w:t>Объем отгруженных товаров собственного производства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млн. рублей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28652,7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33378,2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39525,8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46211,0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49972,7</w:t>
            </w:r>
          </w:p>
        </w:tc>
      </w:tr>
      <w:tr w:rsidR="0086654C">
        <w:tc>
          <w:tcPr>
            <w:tcW w:w="3118" w:type="dxa"/>
          </w:tcPr>
          <w:p w:rsidR="0086654C" w:rsidRDefault="0086654C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101,0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104,0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104,8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116,7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107,5</w:t>
            </w:r>
          </w:p>
        </w:tc>
      </w:tr>
      <w:tr w:rsidR="0086654C">
        <w:tc>
          <w:tcPr>
            <w:tcW w:w="3118" w:type="dxa"/>
          </w:tcPr>
          <w:p w:rsidR="0086654C" w:rsidRDefault="0086654C">
            <w:pPr>
              <w:pStyle w:val="ConsPlusNormal"/>
            </w:pPr>
            <w:r>
              <w:t>Объем инвестиций в основной капитал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млн. рублей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16537,7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14899,6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12720,2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14836,8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16643,5</w:t>
            </w:r>
          </w:p>
        </w:tc>
      </w:tr>
      <w:tr w:rsidR="0086654C">
        <w:tc>
          <w:tcPr>
            <w:tcW w:w="3118" w:type="dxa"/>
          </w:tcPr>
          <w:p w:rsidR="0086654C" w:rsidRDefault="0086654C">
            <w:pPr>
              <w:pStyle w:val="ConsPlusNormal"/>
            </w:pPr>
            <w:r>
              <w:t>Реальные располагаемые денежные доходы населения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104,0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99,1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104,6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102,4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97,4</w:t>
            </w:r>
          </w:p>
        </w:tc>
      </w:tr>
      <w:tr w:rsidR="0086654C">
        <w:tc>
          <w:tcPr>
            <w:tcW w:w="3118" w:type="dxa"/>
          </w:tcPr>
          <w:p w:rsidR="0086654C" w:rsidRDefault="0086654C">
            <w:pPr>
              <w:pStyle w:val="ConsPlusNormal"/>
            </w:pPr>
            <w:r>
              <w:t>Среднедушевые денежные доходы населения в месяц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рублей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41264,8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42242,4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44603,0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46278,2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45809,8</w:t>
            </w:r>
          </w:p>
        </w:tc>
      </w:tr>
      <w:tr w:rsidR="0086654C">
        <w:tc>
          <w:tcPr>
            <w:tcW w:w="3118" w:type="dxa"/>
          </w:tcPr>
          <w:p w:rsidR="0086654C" w:rsidRDefault="0086654C">
            <w:pPr>
              <w:pStyle w:val="ConsPlusNormal"/>
            </w:pPr>
            <w:r>
              <w:t>Среднемесячная номинальная начисленная заработная плата 1 работника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рублей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65981,8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67601,7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70411,7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75096,5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76396,4</w:t>
            </w:r>
          </w:p>
        </w:tc>
      </w:tr>
      <w:tr w:rsidR="0086654C">
        <w:tc>
          <w:tcPr>
            <w:tcW w:w="3118" w:type="dxa"/>
          </w:tcPr>
          <w:p w:rsidR="0086654C" w:rsidRDefault="0086654C">
            <w:pPr>
              <w:pStyle w:val="ConsPlusNormal"/>
            </w:pPr>
            <w:r>
              <w:t>Темпы роста номинальной начисленной заработной платы 1 работника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109,2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102,5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104,2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106,7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101,7</w:t>
            </w:r>
          </w:p>
        </w:tc>
      </w:tr>
      <w:tr w:rsidR="0086654C">
        <w:tc>
          <w:tcPr>
            <w:tcW w:w="3118" w:type="dxa"/>
          </w:tcPr>
          <w:p w:rsidR="0086654C" w:rsidRDefault="0086654C">
            <w:pPr>
              <w:pStyle w:val="ConsPlusNormal"/>
            </w:pPr>
            <w:r>
              <w:t>Реальная начисленная заработная плата одного работника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100,5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97,3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102,1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103,7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99,0</w:t>
            </w:r>
          </w:p>
        </w:tc>
      </w:tr>
      <w:tr w:rsidR="0086654C">
        <w:tc>
          <w:tcPr>
            <w:tcW w:w="3118" w:type="dxa"/>
          </w:tcPr>
          <w:p w:rsidR="0086654C" w:rsidRDefault="0086654C">
            <w:pPr>
              <w:pStyle w:val="ConsPlusNormal"/>
            </w:pPr>
            <w:r>
              <w:t>Численность безработных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человек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125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123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97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72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565</w:t>
            </w:r>
          </w:p>
        </w:tc>
      </w:tr>
      <w:tr w:rsidR="0086654C">
        <w:tc>
          <w:tcPr>
            <w:tcW w:w="3118" w:type="dxa"/>
          </w:tcPr>
          <w:p w:rsidR="0086654C" w:rsidRDefault="0086654C">
            <w:pPr>
              <w:pStyle w:val="ConsPlusNormal"/>
            </w:pPr>
            <w:r>
              <w:t>Уровень регистрируемой безработицы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0,35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0,35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0,27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0,20</w:t>
            </w:r>
          </w:p>
        </w:tc>
        <w:tc>
          <w:tcPr>
            <w:tcW w:w="904" w:type="dxa"/>
          </w:tcPr>
          <w:p w:rsidR="0086654C" w:rsidRDefault="0086654C">
            <w:pPr>
              <w:pStyle w:val="ConsPlusNormal"/>
            </w:pPr>
            <w:r>
              <w:t>1,55</w:t>
            </w:r>
          </w:p>
        </w:tc>
      </w:tr>
    </w:tbl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jc w:val="center"/>
      </w:pPr>
      <w:r>
        <w:t>2.1.2. Сведения о градостроительной деятельности в городе</w:t>
      </w:r>
    </w:p>
    <w:p w:rsidR="0086654C" w:rsidRDefault="0086654C">
      <w:pPr>
        <w:pStyle w:val="ConsPlusNormal"/>
        <w:jc w:val="center"/>
      </w:pPr>
      <w:r>
        <w:t>Когалыме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В городе Когалыме утверждены и действуют следующие градостроительные документы: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1. Генеральный план города Когалыма, утвержден решением Думы города Когалыма от 25.07.2008 N 275-ГД.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территории города Когалыма, утверждены </w:t>
      </w:r>
      <w:r>
        <w:lastRenderedPageBreak/>
        <w:t>решением Думы города Когалым от 29.06.2009 N 390-ГД.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30.07.2009 N 1569 "Об утверждении проекта планировки территории 11-микрорайона и поселка "Пионерный" в городе Когалыме".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31.01.2019 N 187 "Об утверждении проекта планировки и межевания территории".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05.03.2019 N 479 "Об утверждении проекта планировки и межевания территории СПК "Северный".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23.08.2019 N 1860 "Об утверждении проекта планировки и межевания территории Садоводческого некоммерческого товарищества собственников недвижимости "Виктория".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11.09.2019 N 1971 "Об утверждении проекта планировки и межевания территории Дачного некоммерческого товарищества "Ягодка".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8.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14.01.2020 N 18 "Об утверждении проекта планировки и межевания территории Товарищества собственников недвижимости "Садоводческое некоммерческое товарищество "Сосновый бор".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9.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16.01.2020 N 56 "Об утверждении проекта планировки и межевания территории 3 микрорайона города Когалыма".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10.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16.01.2020 N 57 "Об утверждении проекта планировки и межевания территории участка по улице </w:t>
      </w:r>
      <w:proofErr w:type="spellStart"/>
      <w:r>
        <w:t>Таллинская</w:t>
      </w:r>
      <w:proofErr w:type="spellEnd"/>
      <w:r>
        <w:t>, улице Рижская в городе Когалыме".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11.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17.01.2020 N 63 "Об утверждении проекта планировки и межевания территории под индивидуальное жилищное строительство в городе Когалыме (1, 2 этап)".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12.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30.01.2020 N 137 "Об утверждении проекта планировки и межевания территории в районе пересечения проезда </w:t>
      </w:r>
      <w:proofErr w:type="spellStart"/>
      <w:r>
        <w:t>Сопочинского</w:t>
      </w:r>
      <w:proofErr w:type="spellEnd"/>
      <w:r>
        <w:t xml:space="preserve"> и улицы Сибирской".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13.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13.03.2020 N 480 "Об утверждении проекта планировки и межевания территории дачного некоммерческого товарищества "Морошка".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14.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31.03.2020 N 604 "Об утверждении корректировки проекта планировки и межевания территории района "Пионерный" в городе Когалыме".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15.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22.04.2020 N 754 "Об утверждении проекта планировки и межевания территории садоводческого потребительского кооператива "Газовик".</w:t>
      </w:r>
    </w:p>
    <w:p w:rsidR="0086654C" w:rsidRDefault="0086654C" w:rsidP="0086654C">
      <w:pPr>
        <w:pStyle w:val="ConsPlusNormal"/>
        <w:spacing w:before="220"/>
        <w:ind w:firstLine="540"/>
        <w:jc w:val="both"/>
      </w:pPr>
      <w:r>
        <w:t>Генеральный план города Когалыма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города, планом мероприятий по реализации стратегии социально-экономического развития. Одним из важнейших показателей качества жизни населения города Когалыма является наличие и уровень обеспеченности объектами социального и культурно-бытового назначения, качество предоставляемых услуг.</w:t>
      </w:r>
    </w:p>
    <w:p w:rsidR="0086654C" w:rsidRDefault="0086654C" w:rsidP="0086654C">
      <w:pPr>
        <w:pStyle w:val="ConsPlusNormal"/>
        <w:spacing w:before="220"/>
        <w:ind w:firstLine="540"/>
        <w:jc w:val="both"/>
      </w:pPr>
    </w:p>
    <w:p w:rsidR="0086654C" w:rsidRDefault="0086654C" w:rsidP="0086654C">
      <w:pPr>
        <w:pStyle w:val="ConsPlusNormal"/>
        <w:spacing w:before="220"/>
        <w:ind w:firstLine="540"/>
        <w:jc w:val="both"/>
      </w:pPr>
      <w:bookmarkStart w:id="1" w:name="_GoBack"/>
      <w:bookmarkEnd w:id="1"/>
    </w:p>
    <w:p w:rsidR="0086654C" w:rsidRDefault="0086654C">
      <w:pPr>
        <w:pStyle w:val="ConsPlusTitle"/>
        <w:jc w:val="center"/>
        <w:outlineLvl w:val="2"/>
      </w:pPr>
      <w:r>
        <w:t>2.2. Технико-экономические параметры существующих объектов</w:t>
      </w:r>
    </w:p>
    <w:p w:rsidR="0086654C" w:rsidRDefault="0086654C">
      <w:pPr>
        <w:pStyle w:val="ConsPlusTitle"/>
        <w:jc w:val="center"/>
      </w:pPr>
      <w:r>
        <w:t>социальной инфраструктуры города Когалыма, сложившийся</w:t>
      </w:r>
    </w:p>
    <w:p w:rsidR="0086654C" w:rsidRDefault="0086654C">
      <w:pPr>
        <w:pStyle w:val="ConsPlusTitle"/>
        <w:jc w:val="center"/>
      </w:pPr>
      <w:r>
        <w:t>уровень обеспеченности населения города услугами в сферах</w:t>
      </w:r>
    </w:p>
    <w:p w:rsidR="0086654C" w:rsidRDefault="0086654C">
      <w:pPr>
        <w:pStyle w:val="ConsPlusTitle"/>
        <w:jc w:val="center"/>
      </w:pPr>
      <w:r>
        <w:t>образования, физической культуры и спорта, здравоохранения,</w:t>
      </w:r>
    </w:p>
    <w:p w:rsidR="0086654C" w:rsidRDefault="0086654C">
      <w:pPr>
        <w:pStyle w:val="ConsPlusTitle"/>
        <w:jc w:val="center"/>
      </w:pPr>
      <w:r>
        <w:t>культуры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 xml:space="preserve">Расчеты потребности города Когалыма в объектах здравоохранения, образования, культуры и спорта осуществляются с учетом данных о мощности (пропускной способности) действующих учреждений в городе, социальных норм и нормативов, установленных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культуры",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21.03.2018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спорта",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20.04.2018 N 182 "Об утверждении методических рекомендаций о применении нормативов и норм ресурсной обеспеченности населения в сфере здравоохранения", </w:t>
      </w:r>
      <w:hyperlink r:id="rId27" w:history="1">
        <w:r>
          <w:rPr>
            <w:color w:val="0000FF"/>
          </w:rPr>
          <w:t>письмом</w:t>
        </w:r>
      </w:hyperlink>
      <w:r>
        <w:t xml:space="preserve"> Министерства образования и науки Российской Федерации от 16.03.2018 N 08-581 "О направлении методических рекомендаций",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Югры", прогноза численности всего населения, в том числе детей, реструктуризации сети учреждений, а также природно-географических и социально-экономических особенностей города Когалыма.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jc w:val="center"/>
      </w:pPr>
      <w:r>
        <w:t>2.2.1. Образование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В систему образования входят следующие объекты: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7 дошкольных образовательных организаций (14 объектов) суммарной мощностью 4 344 места;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7 общеобразовательных организаций (8 объектов) суммарной мощностью 5 790 мест;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2 организации дополнительного образования суммарной мощностью 408 мест.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Численность воспитанников, получающих дошкольное образование, составляет 4 056 детей. В общеобразовательных организациях по программам начального общего образования, основного общего образования, среднего общего образования обучаются 8 098 человек. Численность воспитанников, посещающих организации дополнительного образования, составляет 1 868 человек.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18.07.2007 N 84-оз "О региональном нормативе обеспеченности населения Ханты-Мансийского автономного округа - Югры дошкольными образовательными организациями"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 норматив обеспеченности общеобразовательными организациями составляет 90 мест на 100 детей.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Проведя анализ технико-экономических параметров существующих объектов образования (</w:t>
      </w:r>
      <w:hyperlink w:anchor="P360" w:history="1">
        <w:r>
          <w:rPr>
            <w:color w:val="0000FF"/>
          </w:rPr>
          <w:t>таблица 3</w:t>
        </w:r>
      </w:hyperlink>
      <w:r>
        <w:t xml:space="preserve">, </w:t>
      </w:r>
      <w:hyperlink w:anchor="P440" w:history="1">
        <w:r>
          <w:rPr>
            <w:color w:val="0000FF"/>
          </w:rPr>
          <w:t>таблица 4</w:t>
        </w:r>
      </w:hyperlink>
      <w:r>
        <w:t xml:space="preserve">, </w:t>
      </w:r>
      <w:hyperlink w:anchor="P512" w:history="1">
        <w:r>
          <w:rPr>
            <w:color w:val="0000FF"/>
          </w:rPr>
          <w:t>таблица 5</w:t>
        </w:r>
      </w:hyperlink>
      <w:r>
        <w:t>) можно сделать следующие выводы.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lastRenderedPageBreak/>
        <w:t>Обеспеченность населения города дошкольными образовательными организациями по состоянию на 01.01.2021 составила 93,1% от нормативной потребности, то есть при нормативе в 70 мест на 100 детей фактическая обеспеченность составила 65,1 мест на 100 детей.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Обеспеченность населения города общеобразовательными организациями по состоянию на 01.01.2021 составила 61,9% от нормативной потребности, то есть при нормативе 90 мест на 100 детей фактическая обеспеченность составила 55,7 мест на 100 детей.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 нормативная численность обучающихся охваченных услугами дополнительного образования составляет 70% от численности детей в возрасте от 5 до 17 лет. По состоянию на 01.01.2021 обеспеченность учреждениями, оказывающими услуги дополнительного образования детей, составила 21%, без учета услуг по дополнительному образованию, оказываемых образовательными (общее и дошкольное) организациями и немуниципальными (коммерческими, некоммерческими) организациями.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На основании вышеизложенного можно сделать вывод о необходимости строительства новых объектов образования в городе Когалыме, с целью достижения нормативной обеспеченности населения города услугами образования.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bookmarkStart w:id="2" w:name="P360"/>
      <w:bookmarkEnd w:id="2"/>
      <w:r>
        <w:t>Таблица 3 - Технико-экономические параметры дошкольных образовательных учреждений города Когалыма</w:t>
      </w:r>
    </w:p>
    <w:p w:rsidR="0086654C" w:rsidRDefault="00866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9"/>
        <w:gridCol w:w="1204"/>
        <w:gridCol w:w="2014"/>
        <w:gridCol w:w="1191"/>
        <w:gridCol w:w="1020"/>
        <w:gridCol w:w="1099"/>
      </w:tblGrid>
      <w:tr w:rsidR="0086654C">
        <w:tc>
          <w:tcPr>
            <w:tcW w:w="2359" w:type="dxa"/>
          </w:tcPr>
          <w:p w:rsidR="0086654C" w:rsidRDefault="0086654C">
            <w:pPr>
              <w:pStyle w:val="ConsPlusNormal"/>
              <w:jc w:val="center"/>
            </w:pPr>
            <w:r>
              <w:t>Наименование, адрес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191" w:type="dxa"/>
          </w:tcPr>
          <w:p w:rsidR="0086654C" w:rsidRDefault="0086654C">
            <w:pPr>
              <w:pStyle w:val="ConsPlusNormal"/>
              <w:jc w:val="center"/>
            </w:pPr>
            <w:r>
              <w:t>Мощность фактическая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  <w:jc w:val="center"/>
            </w:pPr>
            <w:r>
              <w:t>Износ фондов зданий и сооружений, %</w:t>
            </w:r>
          </w:p>
        </w:tc>
        <w:tc>
          <w:tcPr>
            <w:tcW w:w="1099" w:type="dxa"/>
          </w:tcPr>
          <w:p w:rsidR="0086654C" w:rsidRDefault="0086654C">
            <w:pPr>
              <w:pStyle w:val="ConsPlusNormal"/>
              <w:jc w:val="center"/>
            </w:pPr>
            <w:r>
              <w:t>Площадь бассейна, кв. м (при наличии)</w:t>
            </w:r>
          </w:p>
        </w:tc>
      </w:tr>
      <w:tr w:rsidR="0086654C">
        <w:tc>
          <w:tcPr>
            <w:tcW w:w="2359" w:type="dxa"/>
            <w:vMerge w:val="restart"/>
          </w:tcPr>
          <w:p w:rsidR="0086654C" w:rsidRDefault="0086654C">
            <w:pPr>
              <w:pStyle w:val="ConsPlusNormal"/>
            </w:pPr>
            <w:r>
              <w:t xml:space="preserve">Муниципальное автономное дошкольное образовательное учреждение города Когалыма "Буратино". Ханты-Мансийский автономный округ - Югра, г. Когалым, улица Степана </w:t>
            </w:r>
            <w:proofErr w:type="spellStart"/>
            <w:r>
              <w:t>Повха</w:t>
            </w:r>
            <w:proofErr w:type="spellEnd"/>
            <w:r>
              <w:t>, дом 10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Здание 1 - 1984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 w:val="restart"/>
          </w:tcPr>
          <w:p w:rsidR="0086654C" w:rsidRDefault="0086654C">
            <w:pPr>
              <w:pStyle w:val="ConsPlusNormal"/>
            </w:pPr>
            <w:r>
              <w:t>670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43</w:t>
            </w:r>
          </w:p>
        </w:tc>
        <w:tc>
          <w:tcPr>
            <w:tcW w:w="1099" w:type="dxa"/>
            <w:vMerge w:val="restart"/>
          </w:tcPr>
          <w:p w:rsidR="0086654C" w:rsidRDefault="0086654C">
            <w:pPr>
              <w:pStyle w:val="ConsPlusNormal"/>
            </w:pPr>
            <w:r>
              <w:t>19,5</w:t>
            </w:r>
          </w:p>
        </w:tc>
      </w:tr>
      <w:tr w:rsidR="0086654C">
        <w:tc>
          <w:tcPr>
            <w:tcW w:w="2359" w:type="dxa"/>
            <w:vMerge/>
          </w:tcPr>
          <w:p w:rsidR="0086654C" w:rsidRDefault="0086654C"/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Здание 2 - 1990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/>
          </w:tcPr>
          <w:p w:rsidR="0086654C" w:rsidRDefault="0086654C"/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22</w:t>
            </w:r>
          </w:p>
        </w:tc>
        <w:tc>
          <w:tcPr>
            <w:tcW w:w="1099" w:type="dxa"/>
            <w:vMerge/>
          </w:tcPr>
          <w:p w:rsidR="0086654C" w:rsidRDefault="0086654C"/>
        </w:tc>
      </w:tr>
      <w:tr w:rsidR="0086654C">
        <w:tc>
          <w:tcPr>
            <w:tcW w:w="2359" w:type="dxa"/>
            <w:vMerge w:val="restart"/>
          </w:tcPr>
          <w:p w:rsidR="0086654C" w:rsidRDefault="0086654C">
            <w:pPr>
              <w:pStyle w:val="ConsPlusNormal"/>
            </w:pPr>
            <w:r>
              <w:t>Муниципальное автономное дошкольное образовательное учреждение города Когалыма "Колокольчик". Ханты-Мансийский автономный округ - Югра, г. Когалым, улица Мира, дом 20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Здание 1 - 1987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 w:val="restart"/>
          </w:tcPr>
          <w:p w:rsidR="0086654C" w:rsidRDefault="0086654C">
            <w:pPr>
              <w:pStyle w:val="ConsPlusNormal"/>
            </w:pPr>
            <w:r>
              <w:t>555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36</w:t>
            </w:r>
          </w:p>
        </w:tc>
        <w:tc>
          <w:tcPr>
            <w:tcW w:w="1099" w:type="dxa"/>
            <w:vMerge w:val="restart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359" w:type="dxa"/>
            <w:vMerge/>
          </w:tcPr>
          <w:p w:rsidR="0086654C" w:rsidRDefault="0086654C"/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Здание 2 - 1988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/>
          </w:tcPr>
          <w:p w:rsidR="0086654C" w:rsidRDefault="0086654C"/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40</w:t>
            </w:r>
          </w:p>
        </w:tc>
        <w:tc>
          <w:tcPr>
            <w:tcW w:w="1099" w:type="dxa"/>
            <w:vMerge/>
          </w:tcPr>
          <w:p w:rsidR="0086654C" w:rsidRDefault="0086654C"/>
        </w:tc>
      </w:tr>
      <w:tr w:rsidR="0086654C">
        <w:tc>
          <w:tcPr>
            <w:tcW w:w="2359" w:type="dxa"/>
            <w:vMerge w:val="restart"/>
          </w:tcPr>
          <w:p w:rsidR="0086654C" w:rsidRDefault="0086654C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автономное дошкольное образовательное учреждение города Когалыма "Сказка". Ханты-Мансийский автономный округ - Югра, г. Когалым, улица Дружбы Народов, дом 20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lastRenderedPageBreak/>
              <w:t xml:space="preserve">Здание 1 - </w:t>
            </w:r>
            <w:r>
              <w:lastRenderedPageBreak/>
              <w:t>1985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lastRenderedPageBreak/>
              <w:t>Типовое/каменное</w:t>
            </w:r>
          </w:p>
        </w:tc>
        <w:tc>
          <w:tcPr>
            <w:tcW w:w="1191" w:type="dxa"/>
            <w:vMerge w:val="restart"/>
          </w:tcPr>
          <w:p w:rsidR="0086654C" w:rsidRDefault="0086654C">
            <w:pPr>
              <w:pStyle w:val="ConsPlusNormal"/>
            </w:pPr>
            <w:r>
              <w:t>683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45</w:t>
            </w:r>
          </w:p>
        </w:tc>
        <w:tc>
          <w:tcPr>
            <w:tcW w:w="1099" w:type="dxa"/>
            <w:vMerge w:val="restart"/>
          </w:tcPr>
          <w:p w:rsidR="0086654C" w:rsidRDefault="0086654C">
            <w:pPr>
              <w:pStyle w:val="ConsPlusNormal"/>
            </w:pPr>
            <w:r>
              <w:t>19,5</w:t>
            </w:r>
          </w:p>
        </w:tc>
      </w:tr>
      <w:tr w:rsidR="0086654C">
        <w:tc>
          <w:tcPr>
            <w:tcW w:w="2359" w:type="dxa"/>
            <w:vMerge/>
          </w:tcPr>
          <w:p w:rsidR="0086654C" w:rsidRDefault="0086654C"/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Здание 2 - 1991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/>
          </w:tcPr>
          <w:p w:rsidR="0086654C" w:rsidRDefault="0086654C"/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25</w:t>
            </w:r>
          </w:p>
        </w:tc>
        <w:tc>
          <w:tcPr>
            <w:tcW w:w="1099" w:type="dxa"/>
            <w:vMerge/>
          </w:tcPr>
          <w:p w:rsidR="0086654C" w:rsidRDefault="0086654C"/>
        </w:tc>
      </w:tr>
      <w:tr w:rsidR="0086654C">
        <w:tc>
          <w:tcPr>
            <w:tcW w:w="2359" w:type="dxa"/>
            <w:vMerge w:val="restart"/>
          </w:tcPr>
          <w:p w:rsidR="0086654C" w:rsidRDefault="0086654C">
            <w:pPr>
              <w:pStyle w:val="ConsPlusNormal"/>
            </w:pPr>
            <w:r>
              <w:t>Муниципальное автономное дошкольное образовательное учреждение города Когалыма "Чебурашка". Ханты-Мансийский автономный округ - Югра, г. Когалым, улица Молодежная, дом 8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Здание 1 - 1986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 w:val="restart"/>
          </w:tcPr>
          <w:p w:rsidR="0086654C" w:rsidRDefault="0086654C">
            <w:pPr>
              <w:pStyle w:val="ConsPlusNormal"/>
            </w:pPr>
            <w:r>
              <w:t>581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32</w:t>
            </w:r>
          </w:p>
        </w:tc>
        <w:tc>
          <w:tcPr>
            <w:tcW w:w="1099" w:type="dxa"/>
            <w:vMerge w:val="restart"/>
          </w:tcPr>
          <w:p w:rsidR="0086654C" w:rsidRDefault="0086654C">
            <w:pPr>
              <w:pStyle w:val="ConsPlusNormal"/>
            </w:pPr>
            <w:r>
              <w:t>21,7</w:t>
            </w:r>
          </w:p>
        </w:tc>
      </w:tr>
      <w:tr w:rsidR="0086654C">
        <w:tc>
          <w:tcPr>
            <w:tcW w:w="2359" w:type="dxa"/>
            <w:vMerge/>
          </w:tcPr>
          <w:p w:rsidR="0086654C" w:rsidRDefault="0086654C"/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Здание 2 - 1988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/>
          </w:tcPr>
          <w:p w:rsidR="0086654C" w:rsidRDefault="0086654C"/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40</w:t>
            </w:r>
          </w:p>
        </w:tc>
        <w:tc>
          <w:tcPr>
            <w:tcW w:w="1099" w:type="dxa"/>
            <w:vMerge/>
          </w:tcPr>
          <w:p w:rsidR="0086654C" w:rsidRDefault="0086654C"/>
        </w:tc>
      </w:tr>
      <w:tr w:rsidR="0086654C">
        <w:tc>
          <w:tcPr>
            <w:tcW w:w="2359" w:type="dxa"/>
            <w:vMerge w:val="restart"/>
          </w:tcPr>
          <w:p w:rsidR="0086654C" w:rsidRDefault="0086654C">
            <w:pPr>
              <w:pStyle w:val="ConsPlusNormal"/>
            </w:pPr>
            <w:r>
              <w:t>Муниципальное автономное дошкольное образовательное учреждение города Когалыма "Цветик-</w:t>
            </w:r>
            <w:proofErr w:type="spellStart"/>
            <w:r>
              <w:t>семицветик</w:t>
            </w:r>
            <w:proofErr w:type="spellEnd"/>
            <w:r>
              <w:t>". Ханты-Мансийский автономный округ - Югра, г. Когалым, проспект Шмидта, дом 20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Здание 1 - 2013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 w:val="restart"/>
          </w:tcPr>
          <w:p w:rsidR="0086654C" w:rsidRDefault="0086654C">
            <w:pPr>
              <w:pStyle w:val="ConsPlusNormal"/>
            </w:pPr>
            <w:r>
              <w:t>598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0</w:t>
            </w:r>
          </w:p>
        </w:tc>
        <w:tc>
          <w:tcPr>
            <w:tcW w:w="1099" w:type="dxa"/>
            <w:vMerge w:val="restart"/>
          </w:tcPr>
          <w:p w:rsidR="0086654C" w:rsidRDefault="0086654C">
            <w:pPr>
              <w:pStyle w:val="ConsPlusNormal"/>
            </w:pPr>
            <w:r>
              <w:t>21,7</w:t>
            </w:r>
          </w:p>
        </w:tc>
      </w:tr>
      <w:tr w:rsidR="0086654C">
        <w:tc>
          <w:tcPr>
            <w:tcW w:w="2359" w:type="dxa"/>
            <w:vMerge/>
          </w:tcPr>
          <w:p w:rsidR="0086654C" w:rsidRDefault="0086654C"/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Здание 2 - 1989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/>
          </w:tcPr>
          <w:p w:rsidR="0086654C" w:rsidRDefault="0086654C"/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42</w:t>
            </w:r>
          </w:p>
        </w:tc>
        <w:tc>
          <w:tcPr>
            <w:tcW w:w="1099" w:type="dxa"/>
            <w:vMerge/>
          </w:tcPr>
          <w:p w:rsidR="0086654C" w:rsidRDefault="0086654C"/>
        </w:tc>
      </w:tr>
      <w:tr w:rsidR="0086654C">
        <w:tc>
          <w:tcPr>
            <w:tcW w:w="2359" w:type="dxa"/>
            <w:vMerge w:val="restart"/>
          </w:tcPr>
          <w:p w:rsidR="0086654C" w:rsidRDefault="0086654C">
            <w:pPr>
              <w:pStyle w:val="ConsPlusNormal"/>
            </w:pPr>
            <w:r>
              <w:t>Муниципальное автономное дошкольное образовательное учреждение города Когалыма "Золушка". Ханты-Мансийский автономный округ - Югра, г. Когалым, улица Ленинградская, дом 63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Здание 1 - 1988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 w:val="restart"/>
          </w:tcPr>
          <w:p w:rsidR="0086654C" w:rsidRDefault="0086654C">
            <w:pPr>
              <w:pStyle w:val="ConsPlusNormal"/>
            </w:pPr>
            <w:r>
              <w:t>568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42</w:t>
            </w:r>
          </w:p>
        </w:tc>
        <w:tc>
          <w:tcPr>
            <w:tcW w:w="1099" w:type="dxa"/>
            <w:vMerge w:val="restart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359" w:type="dxa"/>
            <w:vMerge/>
          </w:tcPr>
          <w:p w:rsidR="0086654C" w:rsidRDefault="0086654C"/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Здание 2 - 1989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/>
          </w:tcPr>
          <w:p w:rsidR="0086654C" w:rsidRDefault="0086654C"/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42</w:t>
            </w:r>
          </w:p>
        </w:tc>
        <w:tc>
          <w:tcPr>
            <w:tcW w:w="1099" w:type="dxa"/>
            <w:vMerge/>
          </w:tcPr>
          <w:p w:rsidR="0086654C" w:rsidRDefault="0086654C"/>
        </w:tc>
      </w:tr>
      <w:tr w:rsidR="0086654C">
        <w:tc>
          <w:tcPr>
            <w:tcW w:w="2359" w:type="dxa"/>
            <w:vMerge w:val="restart"/>
          </w:tcPr>
          <w:p w:rsidR="0086654C" w:rsidRDefault="0086654C">
            <w:pPr>
              <w:pStyle w:val="ConsPlusNormal"/>
            </w:pPr>
            <w:r>
              <w:t xml:space="preserve">Муниципальное автономное дошкольное образовательное учреждение города Когалыма "Березка". </w:t>
            </w:r>
            <w:r>
              <w:lastRenderedPageBreak/>
              <w:t>Ханты-Мансийский автономный округ - Югра, г. Когалым, улица Набережная, дом 6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lastRenderedPageBreak/>
              <w:t>Здание 1 - 2013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 w:val="restart"/>
          </w:tcPr>
          <w:p w:rsidR="0086654C" w:rsidRDefault="0086654C">
            <w:pPr>
              <w:pStyle w:val="ConsPlusNormal"/>
            </w:pPr>
            <w:r>
              <w:t>689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0</w:t>
            </w:r>
          </w:p>
        </w:tc>
        <w:tc>
          <w:tcPr>
            <w:tcW w:w="1099" w:type="dxa"/>
            <w:vMerge w:val="restart"/>
          </w:tcPr>
          <w:p w:rsidR="0086654C" w:rsidRDefault="0086654C">
            <w:pPr>
              <w:pStyle w:val="ConsPlusNormal"/>
            </w:pPr>
            <w:r>
              <w:t>36</w:t>
            </w:r>
          </w:p>
        </w:tc>
      </w:tr>
      <w:tr w:rsidR="0086654C">
        <w:tc>
          <w:tcPr>
            <w:tcW w:w="2359" w:type="dxa"/>
            <w:vMerge/>
          </w:tcPr>
          <w:p w:rsidR="0086654C" w:rsidRDefault="0086654C"/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Здание 2 - 1988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191" w:type="dxa"/>
            <w:vMerge/>
          </w:tcPr>
          <w:p w:rsidR="0086654C" w:rsidRDefault="0086654C"/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20</w:t>
            </w:r>
          </w:p>
        </w:tc>
        <w:tc>
          <w:tcPr>
            <w:tcW w:w="1099" w:type="dxa"/>
            <w:vMerge/>
          </w:tcPr>
          <w:p w:rsidR="0086654C" w:rsidRDefault="0086654C"/>
        </w:tc>
      </w:tr>
      <w:tr w:rsidR="0086654C">
        <w:tc>
          <w:tcPr>
            <w:tcW w:w="5577" w:type="dxa"/>
            <w:gridSpan w:val="3"/>
          </w:tcPr>
          <w:p w:rsidR="0086654C" w:rsidRDefault="0086654C">
            <w:pPr>
              <w:pStyle w:val="ConsPlusNormal"/>
            </w:pPr>
            <w:r>
              <w:t>Имеется мест в дошкольных образовательных организациях</w:t>
            </w:r>
          </w:p>
        </w:tc>
        <w:tc>
          <w:tcPr>
            <w:tcW w:w="1191" w:type="dxa"/>
          </w:tcPr>
          <w:p w:rsidR="0086654C" w:rsidRDefault="0086654C">
            <w:pPr>
              <w:pStyle w:val="ConsPlusNormal"/>
            </w:pPr>
            <w:r>
              <w:t>4344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</w:pPr>
          </w:p>
        </w:tc>
        <w:tc>
          <w:tcPr>
            <w:tcW w:w="1099" w:type="dxa"/>
          </w:tcPr>
          <w:p w:rsidR="0086654C" w:rsidRDefault="0086654C">
            <w:pPr>
              <w:pStyle w:val="ConsPlusNormal"/>
            </w:pPr>
          </w:p>
        </w:tc>
      </w:tr>
      <w:tr w:rsidR="0086654C">
        <w:tc>
          <w:tcPr>
            <w:tcW w:w="5577" w:type="dxa"/>
            <w:gridSpan w:val="3"/>
          </w:tcPr>
          <w:p w:rsidR="0086654C" w:rsidRDefault="0086654C">
            <w:pPr>
              <w:pStyle w:val="ConsPlusNormal"/>
            </w:pPr>
            <w:r>
              <w:t>Обеспеченность, %</w:t>
            </w:r>
          </w:p>
        </w:tc>
        <w:tc>
          <w:tcPr>
            <w:tcW w:w="1191" w:type="dxa"/>
          </w:tcPr>
          <w:p w:rsidR="0086654C" w:rsidRDefault="0086654C">
            <w:pPr>
              <w:pStyle w:val="ConsPlusNormal"/>
            </w:pPr>
            <w:r>
              <w:t>93,1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</w:pPr>
          </w:p>
        </w:tc>
        <w:tc>
          <w:tcPr>
            <w:tcW w:w="1099" w:type="dxa"/>
          </w:tcPr>
          <w:p w:rsidR="0086654C" w:rsidRDefault="0086654C">
            <w:pPr>
              <w:pStyle w:val="ConsPlusNormal"/>
            </w:pPr>
          </w:p>
        </w:tc>
      </w:tr>
    </w:tbl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bookmarkStart w:id="3" w:name="P440"/>
      <w:bookmarkEnd w:id="3"/>
      <w:r>
        <w:t>Таблица 4 - Технико-экономические параметры общеобразовательных организаций города Когалыма</w:t>
      </w:r>
    </w:p>
    <w:p w:rsidR="0086654C" w:rsidRDefault="0086654C">
      <w:pPr>
        <w:pStyle w:val="ConsPlusNormal"/>
        <w:jc w:val="both"/>
      </w:pPr>
    </w:p>
    <w:p w:rsidR="0086654C" w:rsidRDefault="0086654C">
      <w:pPr>
        <w:sectPr w:rsidR="0086654C" w:rsidSect="0086654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264"/>
        <w:gridCol w:w="2014"/>
        <w:gridCol w:w="1354"/>
        <w:gridCol w:w="1429"/>
        <w:gridCol w:w="1189"/>
        <w:gridCol w:w="1099"/>
      </w:tblGrid>
      <w:tr w:rsidR="0086654C">
        <w:tc>
          <w:tcPr>
            <w:tcW w:w="4592" w:type="dxa"/>
          </w:tcPr>
          <w:p w:rsidR="0086654C" w:rsidRDefault="0086654C">
            <w:pPr>
              <w:pStyle w:val="ConsPlusNormal"/>
              <w:jc w:val="center"/>
            </w:pPr>
            <w:r>
              <w:lastRenderedPageBreak/>
              <w:t>Наименование, адрес</w:t>
            </w:r>
          </w:p>
        </w:tc>
        <w:tc>
          <w:tcPr>
            <w:tcW w:w="1264" w:type="dxa"/>
          </w:tcPr>
          <w:p w:rsidR="0086654C" w:rsidRDefault="0086654C">
            <w:pPr>
              <w:pStyle w:val="ConsPlusNormal"/>
              <w:jc w:val="center"/>
            </w:pPr>
            <w:r>
              <w:t>Год постройки, площадь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  <w:jc w:val="center"/>
            </w:pPr>
            <w:r>
              <w:t>Мощность фактическая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  <w:jc w:val="center"/>
            </w:pPr>
            <w:r>
              <w:t>Износ фондов зданий и сооружений, %</w:t>
            </w:r>
          </w:p>
        </w:tc>
        <w:tc>
          <w:tcPr>
            <w:tcW w:w="1189" w:type="dxa"/>
          </w:tcPr>
          <w:p w:rsidR="0086654C" w:rsidRDefault="0086654C">
            <w:pPr>
              <w:pStyle w:val="ConsPlusNormal"/>
              <w:jc w:val="center"/>
            </w:pPr>
            <w:r>
              <w:t>Площадь спортзала, кв. м (при наличии)</w:t>
            </w:r>
          </w:p>
        </w:tc>
        <w:tc>
          <w:tcPr>
            <w:tcW w:w="1099" w:type="dxa"/>
          </w:tcPr>
          <w:p w:rsidR="0086654C" w:rsidRDefault="0086654C">
            <w:pPr>
              <w:pStyle w:val="ConsPlusNormal"/>
              <w:jc w:val="center"/>
            </w:pPr>
            <w:r>
              <w:t>Площадь бассейна, кв. м (при наличии)</w:t>
            </w:r>
          </w:p>
        </w:tc>
      </w:tr>
      <w:tr w:rsidR="0086654C">
        <w:tc>
          <w:tcPr>
            <w:tcW w:w="4592" w:type="dxa"/>
          </w:tcPr>
          <w:p w:rsidR="0086654C" w:rsidRDefault="0086654C">
            <w:pPr>
              <w:pStyle w:val="ConsPlusNormal"/>
            </w:pPr>
            <w:r>
              <w:t>Муниципальное автономное образовательное учреждение "Средняя общеобразовательная школа N 1" города Когалыма. Ханты-Мансийский автономный округ - Югра, г. Когалым, улица Набережная, дом 55А</w:t>
            </w:r>
          </w:p>
        </w:tc>
        <w:tc>
          <w:tcPr>
            <w:tcW w:w="1264" w:type="dxa"/>
          </w:tcPr>
          <w:p w:rsidR="0086654C" w:rsidRDefault="0086654C">
            <w:pPr>
              <w:pStyle w:val="ConsPlusNormal"/>
            </w:pPr>
            <w:r>
              <w:t>1991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  <w:r>
              <w:t>670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39</w:t>
            </w:r>
          </w:p>
        </w:tc>
        <w:tc>
          <w:tcPr>
            <w:tcW w:w="1189" w:type="dxa"/>
          </w:tcPr>
          <w:p w:rsidR="0086654C" w:rsidRDefault="0086654C">
            <w:pPr>
              <w:pStyle w:val="ConsPlusNormal"/>
            </w:pPr>
            <w:r>
              <w:t>4037</w:t>
            </w:r>
          </w:p>
        </w:tc>
        <w:tc>
          <w:tcPr>
            <w:tcW w:w="1099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4592" w:type="dxa"/>
          </w:tcPr>
          <w:p w:rsidR="0086654C" w:rsidRDefault="0086654C">
            <w:pPr>
              <w:pStyle w:val="ConsPlusNormal"/>
            </w:pPr>
            <w:r>
              <w:t>Муниципальное автономное образовательное учреждение "Средняя общеобразовательная школа N 3" города Когалыма. Ханты-Мансийский автономный округ - Югра, г. Когалым, улица Дружбы Народов, дом 10/1</w:t>
            </w:r>
          </w:p>
        </w:tc>
        <w:tc>
          <w:tcPr>
            <w:tcW w:w="1264" w:type="dxa"/>
          </w:tcPr>
          <w:p w:rsidR="0086654C" w:rsidRDefault="0086654C">
            <w:pPr>
              <w:pStyle w:val="ConsPlusNormal"/>
            </w:pPr>
            <w:r>
              <w:t>1985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  <w:r>
              <w:t>725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35</w:t>
            </w:r>
          </w:p>
        </w:tc>
        <w:tc>
          <w:tcPr>
            <w:tcW w:w="1189" w:type="dxa"/>
          </w:tcPr>
          <w:p w:rsidR="0086654C" w:rsidRDefault="0086654C">
            <w:pPr>
              <w:pStyle w:val="ConsPlusNormal"/>
            </w:pPr>
            <w:r>
              <w:t>286,4</w:t>
            </w:r>
          </w:p>
        </w:tc>
        <w:tc>
          <w:tcPr>
            <w:tcW w:w="1099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4592" w:type="dxa"/>
          </w:tcPr>
          <w:p w:rsidR="0086654C" w:rsidRDefault="0086654C">
            <w:pPr>
              <w:pStyle w:val="ConsPlusNormal"/>
            </w:pPr>
            <w:r>
              <w:t>Муниципальное автономное образовательное учреждение "Средняя общеобразовательная школа N 5" города Когалыма. Ханты-Мансийский автономный округ - Югра, г. Когалым, улица Прибалтийская, дом 19</w:t>
            </w:r>
          </w:p>
        </w:tc>
        <w:tc>
          <w:tcPr>
            <w:tcW w:w="1264" w:type="dxa"/>
          </w:tcPr>
          <w:p w:rsidR="0086654C" w:rsidRDefault="0086654C">
            <w:pPr>
              <w:pStyle w:val="ConsPlusNormal"/>
            </w:pPr>
            <w:r>
              <w:t>1987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  <w:r>
              <w:t>675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23</w:t>
            </w:r>
          </w:p>
        </w:tc>
        <w:tc>
          <w:tcPr>
            <w:tcW w:w="1189" w:type="dxa"/>
          </w:tcPr>
          <w:p w:rsidR="0086654C" w:rsidRDefault="0086654C">
            <w:pPr>
              <w:pStyle w:val="ConsPlusNormal"/>
            </w:pPr>
            <w:r>
              <w:t>281,1</w:t>
            </w:r>
          </w:p>
        </w:tc>
        <w:tc>
          <w:tcPr>
            <w:tcW w:w="1099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4592" w:type="dxa"/>
          </w:tcPr>
          <w:p w:rsidR="0086654C" w:rsidRDefault="0086654C">
            <w:pPr>
              <w:pStyle w:val="ConsPlusNormal"/>
            </w:pPr>
            <w:r>
              <w:t>Муниципальное автономное образовательное учреждение "Средняя общеобразовательная школа N 6" города Когалыма. Ханты-Мансийский автономный округ - Югра, г. Когалым, улица Бакинская, дом 29</w:t>
            </w:r>
          </w:p>
        </w:tc>
        <w:tc>
          <w:tcPr>
            <w:tcW w:w="1264" w:type="dxa"/>
          </w:tcPr>
          <w:p w:rsidR="0086654C" w:rsidRDefault="0086654C">
            <w:pPr>
              <w:pStyle w:val="ConsPlusNormal"/>
            </w:pPr>
            <w:r>
              <w:t>1988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  <w:r>
              <w:t>800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37</w:t>
            </w:r>
          </w:p>
        </w:tc>
        <w:tc>
          <w:tcPr>
            <w:tcW w:w="1189" w:type="dxa"/>
          </w:tcPr>
          <w:p w:rsidR="0086654C" w:rsidRDefault="0086654C">
            <w:pPr>
              <w:pStyle w:val="ConsPlusNormal"/>
            </w:pPr>
            <w:r>
              <w:t>1387</w:t>
            </w:r>
          </w:p>
        </w:tc>
        <w:tc>
          <w:tcPr>
            <w:tcW w:w="1099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4592" w:type="dxa"/>
          </w:tcPr>
          <w:p w:rsidR="0086654C" w:rsidRDefault="0086654C">
            <w:pPr>
              <w:pStyle w:val="ConsPlusNormal"/>
            </w:pPr>
            <w:r>
              <w:t xml:space="preserve">Муниципальное автономное образовательное учреждение "Средняя общеобразовательная школа N 7" города Когалыма. Ханты-Мансийский автономный округ - Югра, г. Когалым, улица Степана </w:t>
            </w:r>
            <w:proofErr w:type="spellStart"/>
            <w:r>
              <w:t>Повха</w:t>
            </w:r>
            <w:proofErr w:type="spellEnd"/>
            <w:r>
              <w:t>, 13</w:t>
            </w:r>
          </w:p>
        </w:tc>
        <w:tc>
          <w:tcPr>
            <w:tcW w:w="1264" w:type="dxa"/>
          </w:tcPr>
          <w:p w:rsidR="0086654C" w:rsidRDefault="0086654C">
            <w:pPr>
              <w:pStyle w:val="ConsPlusNormal"/>
            </w:pPr>
            <w:r>
              <w:t>Здание 1 - 1989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  <w:r>
              <w:t>800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37</w:t>
            </w:r>
          </w:p>
        </w:tc>
        <w:tc>
          <w:tcPr>
            <w:tcW w:w="1189" w:type="dxa"/>
          </w:tcPr>
          <w:p w:rsidR="0086654C" w:rsidRDefault="0086654C">
            <w:pPr>
              <w:pStyle w:val="ConsPlusNormal"/>
            </w:pPr>
            <w:r>
              <w:t>576,1</w:t>
            </w:r>
          </w:p>
        </w:tc>
        <w:tc>
          <w:tcPr>
            <w:tcW w:w="1099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4592" w:type="dxa"/>
            <w:vMerge w:val="restart"/>
          </w:tcPr>
          <w:p w:rsidR="0086654C" w:rsidRDefault="0086654C">
            <w:pPr>
              <w:pStyle w:val="ConsPlusNormal"/>
            </w:pPr>
            <w:r>
              <w:lastRenderedPageBreak/>
              <w:t>Муниципальное автономное образовательное учреждение "Средняя общеобразовательная школа N 8 с углубленным изучением отдельных предметов" города Когалыма. Ханты-Мансийский автономный округ - Югра, г. Когалым, улица Янтарная, 11, ул. Дружбы Народов, 24</w:t>
            </w:r>
          </w:p>
        </w:tc>
        <w:tc>
          <w:tcPr>
            <w:tcW w:w="1264" w:type="dxa"/>
          </w:tcPr>
          <w:p w:rsidR="0086654C" w:rsidRDefault="0086654C">
            <w:pPr>
              <w:pStyle w:val="ConsPlusNormal"/>
            </w:pPr>
            <w:r>
              <w:t>Здание 1 - 1993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  <w:vMerge w:val="restart"/>
          </w:tcPr>
          <w:p w:rsidR="0086654C" w:rsidRDefault="0086654C">
            <w:pPr>
              <w:pStyle w:val="ConsPlusNormal"/>
            </w:pPr>
            <w:r>
              <w:t>1 350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22</w:t>
            </w:r>
          </w:p>
        </w:tc>
        <w:tc>
          <w:tcPr>
            <w:tcW w:w="1189" w:type="dxa"/>
            <w:vMerge w:val="restart"/>
          </w:tcPr>
          <w:p w:rsidR="0086654C" w:rsidRDefault="0086654C">
            <w:pPr>
              <w:pStyle w:val="ConsPlusNormal"/>
            </w:pPr>
            <w:r>
              <w:t>1052,3</w:t>
            </w:r>
          </w:p>
        </w:tc>
        <w:tc>
          <w:tcPr>
            <w:tcW w:w="1099" w:type="dxa"/>
            <w:vMerge w:val="restart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4592" w:type="dxa"/>
            <w:vMerge/>
          </w:tcPr>
          <w:p w:rsidR="0086654C" w:rsidRDefault="0086654C"/>
        </w:tc>
        <w:tc>
          <w:tcPr>
            <w:tcW w:w="1264" w:type="dxa"/>
          </w:tcPr>
          <w:p w:rsidR="0086654C" w:rsidRDefault="0086654C">
            <w:pPr>
              <w:pStyle w:val="ConsPlusNormal"/>
            </w:pPr>
            <w:r>
              <w:t>Здание 2 - 1983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  <w:vMerge/>
          </w:tcPr>
          <w:p w:rsidR="0086654C" w:rsidRDefault="0086654C"/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22</w:t>
            </w:r>
          </w:p>
        </w:tc>
        <w:tc>
          <w:tcPr>
            <w:tcW w:w="1189" w:type="dxa"/>
            <w:vMerge/>
          </w:tcPr>
          <w:p w:rsidR="0086654C" w:rsidRDefault="0086654C"/>
        </w:tc>
        <w:tc>
          <w:tcPr>
            <w:tcW w:w="1099" w:type="dxa"/>
            <w:vMerge/>
          </w:tcPr>
          <w:p w:rsidR="0086654C" w:rsidRDefault="0086654C"/>
        </w:tc>
      </w:tr>
      <w:tr w:rsidR="0086654C">
        <w:tc>
          <w:tcPr>
            <w:tcW w:w="4592" w:type="dxa"/>
          </w:tcPr>
          <w:p w:rsidR="0086654C" w:rsidRDefault="0086654C">
            <w:pPr>
              <w:pStyle w:val="ConsPlusNormal"/>
            </w:pPr>
            <w:r>
              <w:t>Муниципальное автономное образовательное учреждение "Средняя общеобразовательная школа N 10" города Когалыма. Ханты-Мансийский автономный округ - Югра, г. Когалым, улица Северная, дом 1</w:t>
            </w:r>
          </w:p>
        </w:tc>
        <w:tc>
          <w:tcPr>
            <w:tcW w:w="1264" w:type="dxa"/>
          </w:tcPr>
          <w:p w:rsidR="0086654C" w:rsidRDefault="0086654C">
            <w:pPr>
              <w:pStyle w:val="ConsPlusNormal"/>
            </w:pPr>
            <w:r>
              <w:t>1997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  <w:r>
              <w:t>770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36</w:t>
            </w:r>
          </w:p>
        </w:tc>
        <w:tc>
          <w:tcPr>
            <w:tcW w:w="1189" w:type="dxa"/>
          </w:tcPr>
          <w:p w:rsidR="0086654C" w:rsidRDefault="0086654C">
            <w:pPr>
              <w:pStyle w:val="ConsPlusNormal"/>
            </w:pPr>
            <w:r>
              <w:t>924,5</w:t>
            </w:r>
          </w:p>
        </w:tc>
        <w:tc>
          <w:tcPr>
            <w:tcW w:w="1099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7870" w:type="dxa"/>
            <w:gridSpan w:val="3"/>
          </w:tcPr>
          <w:p w:rsidR="0086654C" w:rsidRDefault="0086654C">
            <w:pPr>
              <w:pStyle w:val="ConsPlusNormal"/>
            </w:pPr>
            <w:r>
              <w:t>Имеется мест в дневных общеобразовательных организациях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  <w:r>
              <w:t>5 790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</w:p>
        </w:tc>
        <w:tc>
          <w:tcPr>
            <w:tcW w:w="1189" w:type="dxa"/>
          </w:tcPr>
          <w:p w:rsidR="0086654C" w:rsidRDefault="0086654C">
            <w:pPr>
              <w:pStyle w:val="ConsPlusNormal"/>
            </w:pPr>
          </w:p>
        </w:tc>
        <w:tc>
          <w:tcPr>
            <w:tcW w:w="1099" w:type="dxa"/>
          </w:tcPr>
          <w:p w:rsidR="0086654C" w:rsidRDefault="0086654C">
            <w:pPr>
              <w:pStyle w:val="ConsPlusNormal"/>
            </w:pPr>
          </w:p>
        </w:tc>
      </w:tr>
      <w:tr w:rsidR="0086654C">
        <w:tc>
          <w:tcPr>
            <w:tcW w:w="7870" w:type="dxa"/>
            <w:gridSpan w:val="3"/>
          </w:tcPr>
          <w:p w:rsidR="0086654C" w:rsidRDefault="0086654C">
            <w:pPr>
              <w:pStyle w:val="ConsPlusNormal"/>
            </w:pPr>
            <w:r>
              <w:t>Обеспеченность, %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  <w:r>
              <w:t>61,9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</w:p>
        </w:tc>
        <w:tc>
          <w:tcPr>
            <w:tcW w:w="1189" w:type="dxa"/>
          </w:tcPr>
          <w:p w:rsidR="0086654C" w:rsidRDefault="0086654C">
            <w:pPr>
              <w:pStyle w:val="ConsPlusNormal"/>
            </w:pPr>
          </w:p>
        </w:tc>
        <w:tc>
          <w:tcPr>
            <w:tcW w:w="1099" w:type="dxa"/>
          </w:tcPr>
          <w:p w:rsidR="0086654C" w:rsidRDefault="0086654C">
            <w:pPr>
              <w:pStyle w:val="ConsPlusNormal"/>
            </w:pPr>
          </w:p>
        </w:tc>
      </w:tr>
    </w:tbl>
    <w:p w:rsidR="0086654C" w:rsidRDefault="0086654C">
      <w:pPr>
        <w:sectPr w:rsidR="008665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bookmarkStart w:id="4" w:name="P512"/>
      <w:bookmarkEnd w:id="4"/>
      <w:r>
        <w:t>Таблица 5 - Технико-экономические параметры учреждений дополнительного образования города Когалыма</w:t>
      </w:r>
    </w:p>
    <w:p w:rsidR="0086654C" w:rsidRDefault="00866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204"/>
        <w:gridCol w:w="3118"/>
        <w:gridCol w:w="1024"/>
        <w:gridCol w:w="1459"/>
        <w:gridCol w:w="1549"/>
        <w:gridCol w:w="1429"/>
      </w:tblGrid>
      <w:tr w:rsidR="0086654C">
        <w:tc>
          <w:tcPr>
            <w:tcW w:w="3628" w:type="dxa"/>
          </w:tcPr>
          <w:p w:rsidR="0086654C" w:rsidRDefault="0086654C">
            <w:pPr>
              <w:pStyle w:val="ConsPlusNormal"/>
              <w:jc w:val="center"/>
            </w:pPr>
            <w:r>
              <w:t>Наименование, адрес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3118" w:type="dxa"/>
          </w:tcPr>
          <w:p w:rsidR="0086654C" w:rsidRDefault="0086654C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  <w:jc w:val="center"/>
            </w:pPr>
            <w:r>
              <w:t>Площадь здания, кв. метров</w:t>
            </w:r>
          </w:p>
        </w:tc>
        <w:tc>
          <w:tcPr>
            <w:tcW w:w="1459" w:type="dxa"/>
          </w:tcPr>
          <w:p w:rsidR="0086654C" w:rsidRDefault="0086654C">
            <w:pPr>
              <w:pStyle w:val="ConsPlusNormal"/>
              <w:jc w:val="center"/>
            </w:pPr>
            <w:r>
              <w:t>Вместимость (мест)</w:t>
            </w:r>
          </w:p>
        </w:tc>
        <w:tc>
          <w:tcPr>
            <w:tcW w:w="1549" w:type="dxa"/>
          </w:tcPr>
          <w:p w:rsidR="0086654C" w:rsidRDefault="0086654C">
            <w:pPr>
              <w:pStyle w:val="ConsPlusNormal"/>
              <w:jc w:val="center"/>
            </w:pPr>
            <w:r>
              <w:t>Фактическая численность обучающихся, человек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  <w:jc w:val="center"/>
            </w:pPr>
            <w:r>
              <w:t>Износ фондов зданий и сооружений, %</w:t>
            </w:r>
          </w:p>
        </w:tc>
      </w:tr>
      <w:tr w:rsidR="0086654C">
        <w:tc>
          <w:tcPr>
            <w:tcW w:w="3628" w:type="dxa"/>
          </w:tcPr>
          <w:p w:rsidR="0086654C" w:rsidRDefault="0086654C">
            <w:pPr>
              <w:pStyle w:val="ConsPlusNormal"/>
            </w:pPr>
            <w:r>
              <w:t>Муниципальное автономное образовательное учреждение дополнительного образования "Детская школа искусств" города Когалыма. Ханты-Мансийский автономный округ - Югра, г. Когалым, улица Мира, дом 17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1995</w:t>
            </w:r>
          </w:p>
        </w:tc>
        <w:tc>
          <w:tcPr>
            <w:tcW w:w="3118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3133,3</w:t>
            </w:r>
          </w:p>
        </w:tc>
        <w:tc>
          <w:tcPr>
            <w:tcW w:w="1459" w:type="dxa"/>
          </w:tcPr>
          <w:p w:rsidR="0086654C" w:rsidRDefault="0086654C">
            <w:pPr>
              <w:pStyle w:val="ConsPlusNormal"/>
            </w:pPr>
            <w:r>
              <w:t>188</w:t>
            </w:r>
          </w:p>
        </w:tc>
        <w:tc>
          <w:tcPr>
            <w:tcW w:w="1549" w:type="dxa"/>
          </w:tcPr>
          <w:p w:rsidR="0086654C" w:rsidRDefault="0086654C">
            <w:pPr>
              <w:pStyle w:val="ConsPlusNormal"/>
            </w:pPr>
            <w:r>
              <w:t>501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14</w:t>
            </w:r>
          </w:p>
        </w:tc>
      </w:tr>
      <w:tr w:rsidR="0086654C">
        <w:tc>
          <w:tcPr>
            <w:tcW w:w="3628" w:type="dxa"/>
          </w:tcPr>
          <w:p w:rsidR="0086654C" w:rsidRDefault="0086654C">
            <w:pPr>
              <w:pStyle w:val="ConsPlusNormal"/>
            </w:pPr>
            <w:r>
              <w:t>Муниципальное автономное образовательное учреждение дополнительного образования "Дом детского творчества" города Когалыма. Ханты-Мансийский автономный округ - Югра, г. Когалым, улица Прибалтийская, дом 17А</w:t>
            </w:r>
          </w:p>
        </w:tc>
        <w:tc>
          <w:tcPr>
            <w:tcW w:w="1204" w:type="dxa"/>
          </w:tcPr>
          <w:p w:rsidR="0086654C" w:rsidRDefault="0086654C">
            <w:pPr>
              <w:pStyle w:val="ConsPlusNormal"/>
            </w:pPr>
            <w:r>
              <w:t>2002</w:t>
            </w:r>
          </w:p>
        </w:tc>
        <w:tc>
          <w:tcPr>
            <w:tcW w:w="3118" w:type="dxa"/>
          </w:tcPr>
          <w:p w:rsidR="0086654C" w:rsidRDefault="0086654C">
            <w:pPr>
              <w:pStyle w:val="ConsPlusNormal"/>
            </w:pPr>
            <w:r>
              <w:t>Приспособленное/каменное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1776,6</w:t>
            </w:r>
          </w:p>
        </w:tc>
        <w:tc>
          <w:tcPr>
            <w:tcW w:w="1459" w:type="dxa"/>
          </w:tcPr>
          <w:p w:rsidR="0086654C" w:rsidRDefault="0086654C">
            <w:pPr>
              <w:pStyle w:val="ConsPlusNormal"/>
            </w:pPr>
            <w:r>
              <w:t>220</w:t>
            </w:r>
          </w:p>
        </w:tc>
        <w:tc>
          <w:tcPr>
            <w:tcW w:w="1549" w:type="dxa"/>
          </w:tcPr>
          <w:p w:rsidR="0086654C" w:rsidRDefault="0086654C">
            <w:pPr>
              <w:pStyle w:val="ConsPlusNormal"/>
            </w:pPr>
            <w:r>
              <w:t>1367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0</w:t>
            </w:r>
          </w:p>
        </w:tc>
      </w:tr>
    </w:tbl>
    <w:p w:rsidR="0086654C" w:rsidRDefault="0086654C">
      <w:pPr>
        <w:sectPr w:rsidR="008665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jc w:val="center"/>
      </w:pPr>
      <w:r>
        <w:t>2.2.2. Культура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Предоставление услуг в сфере культуры, создание условий для организации досуга, творческого развития и самодеятельного творчества населения в городе Когалыме обеспечивают 3 учреждения культуры: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Муниципальное автономное учреждение "Культурно-досуговый комплекс "АРТ-Праздник", в составе учреждения - 4 объекта </w:t>
      </w:r>
      <w:hyperlink w:anchor="P550" w:history="1">
        <w:r>
          <w:rPr>
            <w:color w:val="0000FF"/>
          </w:rPr>
          <w:t>(таблица 6)</w:t>
        </w:r>
      </w:hyperlink>
      <w:r>
        <w:t>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Муниципальное бюджетное учреждение "Централизованная библиотечная система". В состав учреждения входят 3 общедоступные библиотеки: центральная городская библиотека, детская библиотека, библиотека-филиал N 2 </w:t>
      </w:r>
      <w:hyperlink w:anchor="P585" w:history="1">
        <w:r>
          <w:rPr>
            <w:color w:val="0000FF"/>
          </w:rPr>
          <w:t>(таблица 7)</w:t>
        </w:r>
      </w:hyperlink>
      <w:r>
        <w:t>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Муниципальное бюджетное учреждение "Музейно-выставочный центр" </w:t>
      </w:r>
      <w:hyperlink w:anchor="P614" w:history="1">
        <w:r>
          <w:rPr>
            <w:color w:val="0000FF"/>
          </w:rPr>
          <w:t>(таблица 8)</w:t>
        </w:r>
      </w:hyperlink>
      <w:r>
        <w:t>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В соответствии с Методическими </w:t>
      </w:r>
      <w:hyperlink r:id="rId32" w:history="1">
        <w:r>
          <w:rPr>
            <w:color w:val="0000FF"/>
          </w:rPr>
          <w:t>рекомендациями</w:t>
        </w:r>
      </w:hyperlink>
      <w: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 распоряжением Министерства культуры Российской Федерации от 02.08.2017 N Р-965 (далее - Методические рекомендации), необходимое количество учреждений клубного типа составляет 1 сетевая единица (при подсчете нормативной обеспеченности (должно быть единообразие в терминологии: по </w:t>
      </w:r>
      <w:hyperlink r:id="rId33" w:history="1">
        <w:r>
          <w:rPr>
            <w:color w:val="0000FF"/>
          </w:rPr>
          <w:t>ОКВЭД</w:t>
        </w:r>
      </w:hyperlink>
      <w:r>
        <w:t xml:space="preserve"> - учреждения клубного типа) в качестве 1 сетевой единицы принимается учреждение, расположенное в специализированном помещении и способное оказывать весь перечень услуг, предусмотренный примерным Положением о государственном и муниципальном учреждении культуры клубного типа) на 20 тыс. человек. По состоянию на 01.01.2021 в городе Когалыме осуществляют деятельность 4 сетевые единицы при необходимом количестве - 3 единицы, соответственно обеспеченность учреждениями клубного типа составляет 133,3% к нормативу, что говорит о достаточности в городе Когалыме учреждений клубного типа.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В соответствии с Методическими </w:t>
      </w:r>
      <w:hyperlink r:id="rId34" w:history="1">
        <w:r>
          <w:rPr>
            <w:color w:val="0000FF"/>
          </w:rPr>
          <w:t>рекомендациями</w:t>
        </w:r>
      </w:hyperlink>
      <w:r>
        <w:t xml:space="preserve"> необходимое количество библиотек для городского округа составляет: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- 1 общедоступная библиотека на 20 тыс. человек;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- 1 детская библиотека на 10 тыс. детей.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Проанализировав технико-экономические параметры существующих библиотек, следует, что обеспеченность города Когалыма библиотеками с учетом числа отделов </w:t>
      </w:r>
      <w:proofErr w:type="spellStart"/>
      <w:r>
        <w:t>внестационарного</w:t>
      </w:r>
      <w:proofErr w:type="spellEnd"/>
      <w:r>
        <w:t xml:space="preserve"> обслуживания (библиотечных пунктов) (</w:t>
      </w:r>
      <w:proofErr w:type="spellStart"/>
      <w:r>
        <w:t>внестационарное</w:t>
      </w:r>
      <w:proofErr w:type="spellEnd"/>
      <w:r>
        <w:t xml:space="preserve"> библиотечное обслуживание осуществляется путем создания передвижных библиотек, библиотечных пунктов, бригадного и заочного абонемента, </w:t>
      </w:r>
      <w:proofErr w:type="spellStart"/>
      <w:r>
        <w:t>библиобусов</w:t>
      </w:r>
      <w:proofErr w:type="spellEnd"/>
      <w:r>
        <w:t xml:space="preserve">, </w:t>
      </w:r>
      <w:proofErr w:type="spellStart"/>
      <w:r>
        <w:t>книгоношества</w:t>
      </w:r>
      <w:proofErr w:type="spellEnd"/>
      <w:r>
        <w:t xml:space="preserve"> (доставка книг на дом), нестационарное библиотечное обслуживание расширяет круг пользователей библиотеки, повышает доступность библиотечных фондов) по состоянию на 01.01.2021 составила 99,8%. Без учета отделов </w:t>
      </w:r>
      <w:proofErr w:type="spellStart"/>
      <w:r>
        <w:t>внестационарного</w:t>
      </w:r>
      <w:proofErr w:type="spellEnd"/>
      <w:r>
        <w:t xml:space="preserve"> обслуживания обеспеченность составляет 75%, что говорит о необходимости строительства библиотеки в городе Когалыме.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В соответствии с Методическими </w:t>
      </w:r>
      <w:hyperlink r:id="rId35" w:history="1">
        <w:r>
          <w:rPr>
            <w:color w:val="0000FF"/>
          </w:rPr>
          <w:t>рекомендациями</w:t>
        </w:r>
      </w:hyperlink>
      <w:r>
        <w:t xml:space="preserve"> необходимое количество музеев должно составлять - 1 краеведческий музей и 1 тематический музей, независимо от количества населения.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В городе Когалыме по состоянию на 01.01.2021 деятельность осуществляет 1 музейно-выставочный центр и 1 культурно-выставочный центр Русского музея, соответственно обеспеченность составляет 100%, что говорит о достаточном количестве музеев в городе Когалыме.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bookmarkStart w:id="5" w:name="P550"/>
      <w:bookmarkEnd w:id="5"/>
      <w:r>
        <w:t>Таблица 6 - Технико-экономические параметры учреждений культурно-досугового типа города Когалыма</w:t>
      </w:r>
    </w:p>
    <w:p w:rsidR="0086654C" w:rsidRDefault="0086654C">
      <w:pPr>
        <w:pStyle w:val="ConsPlusNormal"/>
        <w:jc w:val="both"/>
      </w:pPr>
    </w:p>
    <w:p w:rsidR="0086654C" w:rsidRDefault="0086654C">
      <w:pPr>
        <w:sectPr w:rsidR="0086654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9"/>
        <w:gridCol w:w="3628"/>
        <w:gridCol w:w="2014"/>
        <w:gridCol w:w="1024"/>
        <w:gridCol w:w="1189"/>
        <w:gridCol w:w="1429"/>
        <w:gridCol w:w="1534"/>
      </w:tblGrid>
      <w:tr w:rsidR="0086654C">
        <w:tc>
          <w:tcPr>
            <w:tcW w:w="2449" w:type="dxa"/>
          </w:tcPr>
          <w:p w:rsidR="0086654C" w:rsidRDefault="0086654C">
            <w:pPr>
              <w:pStyle w:val="ConsPlusNormal"/>
              <w:jc w:val="center"/>
            </w:pPr>
            <w:r>
              <w:lastRenderedPageBreak/>
              <w:t>Наименование, адрес</w:t>
            </w:r>
          </w:p>
        </w:tc>
        <w:tc>
          <w:tcPr>
            <w:tcW w:w="3628" w:type="dxa"/>
          </w:tcPr>
          <w:p w:rsidR="0086654C" w:rsidRDefault="0086654C">
            <w:pPr>
              <w:pStyle w:val="ConsPlusNormal"/>
              <w:jc w:val="center"/>
            </w:pPr>
            <w:r>
              <w:t>Название, адрес, деятельность (специализация), год постройки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  <w:jc w:val="center"/>
            </w:pPr>
            <w:r>
              <w:t>Площадь здания, кв. метров</w:t>
            </w:r>
          </w:p>
        </w:tc>
        <w:tc>
          <w:tcPr>
            <w:tcW w:w="1189" w:type="dxa"/>
          </w:tcPr>
          <w:p w:rsidR="0086654C" w:rsidRDefault="0086654C">
            <w:pPr>
              <w:pStyle w:val="ConsPlusNormal"/>
              <w:jc w:val="center"/>
            </w:pPr>
            <w:r>
              <w:t>Мощность здания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  <w:jc w:val="center"/>
            </w:pPr>
            <w:r>
              <w:t>Износ фондов зданий и сооружений, %</w:t>
            </w:r>
          </w:p>
        </w:tc>
        <w:tc>
          <w:tcPr>
            <w:tcW w:w="1534" w:type="dxa"/>
          </w:tcPr>
          <w:p w:rsidR="0086654C" w:rsidRDefault="0086654C">
            <w:pPr>
              <w:pStyle w:val="ConsPlusNormal"/>
              <w:jc w:val="center"/>
            </w:pPr>
            <w:r>
              <w:t>Капитальный ремонт, год</w:t>
            </w:r>
          </w:p>
        </w:tc>
      </w:tr>
      <w:tr w:rsidR="0086654C">
        <w:tc>
          <w:tcPr>
            <w:tcW w:w="2449" w:type="dxa"/>
            <w:vMerge w:val="restart"/>
          </w:tcPr>
          <w:p w:rsidR="0086654C" w:rsidRDefault="0086654C">
            <w:pPr>
              <w:pStyle w:val="ConsPlusNormal"/>
            </w:pPr>
            <w:r>
              <w:t xml:space="preserve">Муниципальное автономное учреждение "Культурно-досуговый комплекс "АРТ-Праздник". Ханты-Мансийский автономный округ - Югра, г. Когалым, улица Степана </w:t>
            </w:r>
            <w:proofErr w:type="spellStart"/>
            <w:r>
              <w:t>Повха</w:t>
            </w:r>
            <w:proofErr w:type="spellEnd"/>
            <w:r>
              <w:t>, дом 11</w:t>
            </w:r>
          </w:p>
        </w:tc>
        <w:tc>
          <w:tcPr>
            <w:tcW w:w="3628" w:type="dxa"/>
          </w:tcPr>
          <w:p w:rsidR="0086654C" w:rsidRDefault="0086654C">
            <w:pPr>
              <w:pStyle w:val="ConsPlusNormal"/>
            </w:pPr>
            <w:r>
              <w:t>Культурно-спортивный комплекс "</w:t>
            </w:r>
            <w:proofErr w:type="spellStart"/>
            <w:r>
              <w:t>Ягун</w:t>
            </w:r>
            <w:proofErr w:type="spellEnd"/>
            <w:r>
              <w:t xml:space="preserve">" / Когалым, улица Степана </w:t>
            </w:r>
            <w:proofErr w:type="spellStart"/>
            <w:r>
              <w:t>Повха</w:t>
            </w:r>
            <w:proofErr w:type="spellEnd"/>
            <w:r>
              <w:t>, дом 11 / культурная, спортивно-оздоровительная деятельность / 1991 г.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3473,6</w:t>
            </w:r>
          </w:p>
        </w:tc>
        <w:tc>
          <w:tcPr>
            <w:tcW w:w="1189" w:type="dxa"/>
          </w:tcPr>
          <w:p w:rsidR="0086654C" w:rsidRDefault="0086654C">
            <w:pPr>
              <w:pStyle w:val="ConsPlusNormal"/>
            </w:pPr>
            <w:r>
              <w:t>0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12</w:t>
            </w:r>
          </w:p>
        </w:tc>
        <w:tc>
          <w:tcPr>
            <w:tcW w:w="1534" w:type="dxa"/>
          </w:tcPr>
          <w:p w:rsidR="0086654C" w:rsidRDefault="0086654C">
            <w:pPr>
              <w:pStyle w:val="ConsPlusNormal"/>
            </w:pPr>
            <w:r>
              <w:t>2011</w:t>
            </w:r>
          </w:p>
        </w:tc>
      </w:tr>
      <w:tr w:rsidR="0086654C">
        <w:tc>
          <w:tcPr>
            <w:tcW w:w="2449" w:type="dxa"/>
            <w:vMerge/>
          </w:tcPr>
          <w:p w:rsidR="0086654C" w:rsidRDefault="0086654C"/>
        </w:tc>
        <w:tc>
          <w:tcPr>
            <w:tcW w:w="3628" w:type="dxa"/>
          </w:tcPr>
          <w:p w:rsidR="0086654C" w:rsidRDefault="0086654C">
            <w:pPr>
              <w:pStyle w:val="ConsPlusNormal"/>
            </w:pPr>
            <w:r>
              <w:t>Дом культуры "Сибирь" / Когалым, улица Широкая, дом 5 / проведение культурно-просветительской деятельности / 1990 г.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1986,2</w:t>
            </w:r>
          </w:p>
        </w:tc>
        <w:tc>
          <w:tcPr>
            <w:tcW w:w="1189" w:type="dxa"/>
          </w:tcPr>
          <w:p w:rsidR="0086654C" w:rsidRDefault="0086654C">
            <w:pPr>
              <w:pStyle w:val="ConsPlusNormal"/>
            </w:pPr>
            <w:r>
              <w:t>281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7</w:t>
            </w:r>
          </w:p>
        </w:tc>
        <w:tc>
          <w:tcPr>
            <w:tcW w:w="1534" w:type="dxa"/>
          </w:tcPr>
          <w:p w:rsidR="0086654C" w:rsidRDefault="0086654C">
            <w:pPr>
              <w:pStyle w:val="ConsPlusNormal"/>
            </w:pPr>
            <w:r>
              <w:t>2017</w:t>
            </w:r>
          </w:p>
        </w:tc>
      </w:tr>
      <w:tr w:rsidR="0086654C">
        <w:tc>
          <w:tcPr>
            <w:tcW w:w="2449" w:type="dxa"/>
            <w:vMerge/>
          </w:tcPr>
          <w:p w:rsidR="0086654C" w:rsidRDefault="0086654C"/>
        </w:tc>
        <w:tc>
          <w:tcPr>
            <w:tcW w:w="3628" w:type="dxa"/>
          </w:tcPr>
          <w:p w:rsidR="0086654C" w:rsidRDefault="0086654C">
            <w:pPr>
              <w:pStyle w:val="ConsPlusNormal"/>
            </w:pPr>
            <w:r>
              <w:t>Молодежный центр "Метро" / Когалым, улица Северная, дом 1а / проведение культурно-просветительской деятельности / 2001 г.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2207,8</w:t>
            </w:r>
          </w:p>
        </w:tc>
        <w:tc>
          <w:tcPr>
            <w:tcW w:w="1189" w:type="dxa"/>
          </w:tcPr>
          <w:p w:rsidR="0086654C" w:rsidRDefault="0086654C">
            <w:pPr>
              <w:pStyle w:val="ConsPlusNormal"/>
            </w:pPr>
            <w:r>
              <w:t>330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5</w:t>
            </w:r>
          </w:p>
        </w:tc>
        <w:tc>
          <w:tcPr>
            <w:tcW w:w="1534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449" w:type="dxa"/>
            <w:vMerge/>
          </w:tcPr>
          <w:p w:rsidR="0086654C" w:rsidRDefault="0086654C"/>
        </w:tc>
        <w:tc>
          <w:tcPr>
            <w:tcW w:w="3628" w:type="dxa"/>
          </w:tcPr>
          <w:p w:rsidR="0086654C" w:rsidRDefault="0086654C">
            <w:pPr>
              <w:pStyle w:val="ConsPlusNormal"/>
            </w:pPr>
            <w:r>
              <w:t>Театр - студия "Мираж" / Когалым, улица Мира, дом 22/ клубное учреждение / 1988 г.</w:t>
            </w:r>
          </w:p>
        </w:tc>
        <w:tc>
          <w:tcPr>
            <w:tcW w:w="201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184,4</w:t>
            </w:r>
          </w:p>
        </w:tc>
        <w:tc>
          <w:tcPr>
            <w:tcW w:w="1189" w:type="dxa"/>
          </w:tcPr>
          <w:p w:rsidR="0086654C" w:rsidRDefault="0086654C">
            <w:pPr>
              <w:pStyle w:val="ConsPlusNormal"/>
            </w:pPr>
            <w:r>
              <w:t>60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20</w:t>
            </w:r>
          </w:p>
        </w:tc>
        <w:tc>
          <w:tcPr>
            <w:tcW w:w="1534" w:type="dxa"/>
          </w:tcPr>
          <w:p w:rsidR="0086654C" w:rsidRDefault="0086654C">
            <w:pPr>
              <w:pStyle w:val="ConsPlusNormal"/>
            </w:pPr>
            <w:r>
              <w:t>2015</w:t>
            </w:r>
          </w:p>
        </w:tc>
      </w:tr>
    </w:tbl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bookmarkStart w:id="6" w:name="P585"/>
      <w:bookmarkEnd w:id="6"/>
      <w:r>
        <w:t>Таблица 7 - Технико-экономические параметры системы библиотечного обслуживания города Когалыма</w:t>
      </w:r>
    </w:p>
    <w:p w:rsidR="0086654C" w:rsidRDefault="00866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891"/>
        <w:gridCol w:w="2989"/>
        <w:gridCol w:w="1024"/>
        <w:gridCol w:w="1459"/>
        <w:gridCol w:w="1429"/>
        <w:gridCol w:w="1534"/>
      </w:tblGrid>
      <w:tr w:rsidR="0086654C">
        <w:tc>
          <w:tcPr>
            <w:tcW w:w="2194" w:type="dxa"/>
          </w:tcPr>
          <w:p w:rsidR="0086654C" w:rsidRDefault="0086654C">
            <w:pPr>
              <w:pStyle w:val="ConsPlusNormal"/>
              <w:jc w:val="center"/>
            </w:pPr>
            <w:r>
              <w:t>Наименование, адрес</w:t>
            </w:r>
          </w:p>
        </w:tc>
        <w:tc>
          <w:tcPr>
            <w:tcW w:w="2891" w:type="dxa"/>
          </w:tcPr>
          <w:p w:rsidR="0086654C" w:rsidRDefault="0086654C">
            <w:pPr>
              <w:pStyle w:val="ConsPlusNormal"/>
              <w:jc w:val="center"/>
            </w:pPr>
            <w:r>
              <w:t>Деятельность (специализация), адрес, год постройки</w:t>
            </w:r>
          </w:p>
        </w:tc>
        <w:tc>
          <w:tcPr>
            <w:tcW w:w="2989" w:type="dxa"/>
          </w:tcPr>
          <w:p w:rsidR="0086654C" w:rsidRDefault="0086654C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  <w:jc w:val="center"/>
            </w:pPr>
            <w:r>
              <w:t>Площадь здания, кв. метров</w:t>
            </w:r>
          </w:p>
        </w:tc>
        <w:tc>
          <w:tcPr>
            <w:tcW w:w="1459" w:type="dxa"/>
          </w:tcPr>
          <w:p w:rsidR="0086654C" w:rsidRDefault="0086654C">
            <w:pPr>
              <w:pStyle w:val="ConsPlusNormal"/>
              <w:jc w:val="center"/>
            </w:pPr>
            <w:r>
              <w:t>Вместимость (единиц хранения)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  <w:jc w:val="center"/>
            </w:pPr>
            <w:r>
              <w:t xml:space="preserve">Износ фондов зданий и сооружений, </w:t>
            </w:r>
            <w:r>
              <w:lastRenderedPageBreak/>
              <w:t>%</w:t>
            </w:r>
          </w:p>
        </w:tc>
        <w:tc>
          <w:tcPr>
            <w:tcW w:w="1534" w:type="dxa"/>
          </w:tcPr>
          <w:p w:rsidR="0086654C" w:rsidRDefault="0086654C">
            <w:pPr>
              <w:pStyle w:val="ConsPlusNormal"/>
              <w:jc w:val="center"/>
            </w:pPr>
            <w:r>
              <w:lastRenderedPageBreak/>
              <w:t>Капитальный ремонт, год</w:t>
            </w:r>
          </w:p>
        </w:tc>
      </w:tr>
      <w:tr w:rsidR="0086654C">
        <w:tc>
          <w:tcPr>
            <w:tcW w:w="2194" w:type="dxa"/>
            <w:vMerge w:val="restart"/>
          </w:tcPr>
          <w:p w:rsidR="0086654C" w:rsidRDefault="0086654C">
            <w:pPr>
              <w:pStyle w:val="ConsPlusNormal"/>
            </w:pPr>
            <w:r>
              <w:t>Муниципальное бюджетное учреждение "Централизованная библиотечная система". Ханты-Мансийский автономный округ - Югра, г. Когалым, улица Дружбы Народов, дом 11</w:t>
            </w:r>
          </w:p>
        </w:tc>
        <w:tc>
          <w:tcPr>
            <w:tcW w:w="2891" w:type="dxa"/>
          </w:tcPr>
          <w:p w:rsidR="0086654C" w:rsidRDefault="0086654C">
            <w:pPr>
              <w:pStyle w:val="ConsPlusNormal"/>
            </w:pPr>
            <w:r>
              <w:t>Центральная городская библиотека, г. Когалым, ул. Дружбы Народов 11, 1998 г.</w:t>
            </w:r>
          </w:p>
        </w:tc>
        <w:tc>
          <w:tcPr>
            <w:tcW w:w="2989" w:type="dxa"/>
          </w:tcPr>
          <w:p w:rsidR="0086654C" w:rsidRDefault="0086654C">
            <w:pPr>
              <w:pStyle w:val="ConsPlusNormal"/>
            </w:pPr>
            <w:r>
              <w:t>Приспособленное/каменное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1106</w:t>
            </w:r>
          </w:p>
        </w:tc>
        <w:tc>
          <w:tcPr>
            <w:tcW w:w="1459" w:type="dxa"/>
          </w:tcPr>
          <w:p w:rsidR="0086654C" w:rsidRDefault="0086654C">
            <w:pPr>
              <w:pStyle w:val="ConsPlusNormal"/>
            </w:pPr>
            <w:r>
              <w:t>95189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10</w:t>
            </w:r>
          </w:p>
        </w:tc>
        <w:tc>
          <w:tcPr>
            <w:tcW w:w="1534" w:type="dxa"/>
          </w:tcPr>
          <w:p w:rsidR="0086654C" w:rsidRDefault="0086654C">
            <w:pPr>
              <w:pStyle w:val="ConsPlusNormal"/>
            </w:pPr>
            <w:r>
              <w:t>2004</w:t>
            </w:r>
          </w:p>
        </w:tc>
      </w:tr>
      <w:tr w:rsidR="0086654C">
        <w:tc>
          <w:tcPr>
            <w:tcW w:w="2194" w:type="dxa"/>
            <w:vMerge/>
          </w:tcPr>
          <w:p w:rsidR="0086654C" w:rsidRDefault="0086654C"/>
        </w:tc>
        <w:tc>
          <w:tcPr>
            <w:tcW w:w="2891" w:type="dxa"/>
          </w:tcPr>
          <w:p w:rsidR="0086654C" w:rsidRDefault="0086654C">
            <w:pPr>
              <w:pStyle w:val="ConsPlusNormal"/>
            </w:pPr>
            <w:r>
              <w:t xml:space="preserve">Детская библиотека, г. Когалым, ул. Прибалтийская, дом 27/1, </w:t>
            </w:r>
            <w:proofErr w:type="spellStart"/>
            <w:r>
              <w:t>кв</w:t>
            </w:r>
            <w:proofErr w:type="spellEnd"/>
            <w:r>
              <w:t xml:space="preserve"> 101, 1993 г.</w:t>
            </w:r>
          </w:p>
        </w:tc>
        <w:tc>
          <w:tcPr>
            <w:tcW w:w="2989" w:type="dxa"/>
          </w:tcPr>
          <w:p w:rsidR="0086654C" w:rsidRDefault="0086654C">
            <w:pPr>
              <w:pStyle w:val="ConsPlusNormal"/>
            </w:pPr>
            <w:r>
              <w:t>Приспособленное/каменное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208,6</w:t>
            </w:r>
          </w:p>
        </w:tc>
        <w:tc>
          <w:tcPr>
            <w:tcW w:w="1459" w:type="dxa"/>
          </w:tcPr>
          <w:p w:rsidR="0086654C" w:rsidRDefault="0086654C">
            <w:pPr>
              <w:pStyle w:val="ConsPlusNormal"/>
            </w:pPr>
            <w:r>
              <w:t>37385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10</w:t>
            </w:r>
          </w:p>
        </w:tc>
        <w:tc>
          <w:tcPr>
            <w:tcW w:w="1534" w:type="dxa"/>
          </w:tcPr>
          <w:p w:rsidR="0086654C" w:rsidRDefault="0086654C">
            <w:pPr>
              <w:pStyle w:val="ConsPlusNormal"/>
            </w:pPr>
            <w:r>
              <w:t>2013</w:t>
            </w:r>
          </w:p>
        </w:tc>
      </w:tr>
      <w:tr w:rsidR="0086654C">
        <w:tc>
          <w:tcPr>
            <w:tcW w:w="2194" w:type="dxa"/>
            <w:vMerge/>
          </w:tcPr>
          <w:p w:rsidR="0086654C" w:rsidRDefault="0086654C"/>
        </w:tc>
        <w:tc>
          <w:tcPr>
            <w:tcW w:w="2891" w:type="dxa"/>
          </w:tcPr>
          <w:p w:rsidR="0086654C" w:rsidRDefault="0086654C">
            <w:pPr>
              <w:pStyle w:val="ConsPlusNormal"/>
            </w:pPr>
            <w:r>
              <w:t>Библиотека - филиал N 2, г. Когалым, ул. Нефтяников, дом 5, 2013 г.</w:t>
            </w:r>
          </w:p>
        </w:tc>
        <w:tc>
          <w:tcPr>
            <w:tcW w:w="2989" w:type="dxa"/>
          </w:tcPr>
          <w:p w:rsidR="0086654C" w:rsidRDefault="0086654C">
            <w:pPr>
              <w:pStyle w:val="ConsPlusNormal"/>
            </w:pPr>
            <w:r>
              <w:t>Приспособленное/каменное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214,2</w:t>
            </w:r>
          </w:p>
        </w:tc>
        <w:tc>
          <w:tcPr>
            <w:tcW w:w="1459" w:type="dxa"/>
          </w:tcPr>
          <w:p w:rsidR="0086654C" w:rsidRDefault="0086654C">
            <w:pPr>
              <w:pStyle w:val="ConsPlusNormal"/>
            </w:pPr>
            <w:r>
              <w:t>28174</w:t>
            </w:r>
          </w:p>
        </w:tc>
        <w:tc>
          <w:tcPr>
            <w:tcW w:w="1429" w:type="dxa"/>
          </w:tcPr>
          <w:p w:rsidR="0086654C" w:rsidRDefault="0086654C">
            <w:pPr>
              <w:pStyle w:val="ConsPlusNormal"/>
            </w:pPr>
            <w:r>
              <w:t>1,3</w:t>
            </w:r>
          </w:p>
        </w:tc>
        <w:tc>
          <w:tcPr>
            <w:tcW w:w="1534" w:type="dxa"/>
          </w:tcPr>
          <w:p w:rsidR="0086654C" w:rsidRDefault="0086654C">
            <w:pPr>
              <w:pStyle w:val="ConsPlusNormal"/>
            </w:pPr>
            <w:r>
              <w:t>2013</w:t>
            </w:r>
          </w:p>
        </w:tc>
      </w:tr>
    </w:tbl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bookmarkStart w:id="7" w:name="P614"/>
      <w:bookmarkEnd w:id="7"/>
      <w:r>
        <w:t>Таблица 8 - Технико-экономические параметры музеев города Когалыма</w:t>
      </w:r>
    </w:p>
    <w:p w:rsidR="0086654C" w:rsidRDefault="00866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4"/>
        <w:gridCol w:w="2629"/>
        <w:gridCol w:w="2989"/>
        <w:gridCol w:w="1024"/>
        <w:gridCol w:w="1459"/>
        <w:gridCol w:w="1077"/>
        <w:gridCol w:w="1534"/>
      </w:tblGrid>
      <w:tr w:rsidR="0086654C">
        <w:tc>
          <w:tcPr>
            <w:tcW w:w="2584" w:type="dxa"/>
          </w:tcPr>
          <w:p w:rsidR="0086654C" w:rsidRDefault="0086654C">
            <w:pPr>
              <w:pStyle w:val="ConsPlusNormal"/>
              <w:jc w:val="center"/>
            </w:pPr>
            <w:r>
              <w:t>Наименование, адрес</w:t>
            </w:r>
          </w:p>
        </w:tc>
        <w:tc>
          <w:tcPr>
            <w:tcW w:w="2629" w:type="dxa"/>
          </w:tcPr>
          <w:p w:rsidR="0086654C" w:rsidRDefault="0086654C">
            <w:pPr>
              <w:pStyle w:val="ConsPlusNormal"/>
              <w:jc w:val="center"/>
            </w:pPr>
            <w:r>
              <w:t>Деятельность (специализация), год постройки</w:t>
            </w:r>
          </w:p>
        </w:tc>
        <w:tc>
          <w:tcPr>
            <w:tcW w:w="2989" w:type="dxa"/>
          </w:tcPr>
          <w:p w:rsidR="0086654C" w:rsidRDefault="0086654C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  <w:jc w:val="center"/>
            </w:pPr>
            <w:r>
              <w:t>Площадь здания, кв. метров</w:t>
            </w:r>
          </w:p>
        </w:tc>
        <w:tc>
          <w:tcPr>
            <w:tcW w:w="1459" w:type="dxa"/>
          </w:tcPr>
          <w:p w:rsidR="0086654C" w:rsidRDefault="0086654C">
            <w:pPr>
              <w:pStyle w:val="ConsPlusNormal"/>
              <w:jc w:val="center"/>
            </w:pPr>
            <w:r>
              <w:t>Вместимость (единиц хранения)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  <w:jc w:val="center"/>
            </w:pPr>
            <w:r>
              <w:t>Износ фондов зданий и сооружений, %</w:t>
            </w:r>
          </w:p>
        </w:tc>
        <w:tc>
          <w:tcPr>
            <w:tcW w:w="1534" w:type="dxa"/>
          </w:tcPr>
          <w:p w:rsidR="0086654C" w:rsidRDefault="0086654C">
            <w:pPr>
              <w:pStyle w:val="ConsPlusNormal"/>
              <w:jc w:val="center"/>
            </w:pPr>
            <w:r>
              <w:t>Капитальный ремонт, год</w:t>
            </w:r>
          </w:p>
        </w:tc>
      </w:tr>
      <w:tr w:rsidR="0086654C">
        <w:tc>
          <w:tcPr>
            <w:tcW w:w="2584" w:type="dxa"/>
            <w:vMerge w:val="restart"/>
          </w:tcPr>
          <w:p w:rsidR="0086654C" w:rsidRDefault="0086654C">
            <w:pPr>
              <w:pStyle w:val="ConsPlusNormal"/>
            </w:pPr>
            <w:r>
              <w:t>Муниципальное бюджетное учреждение "Музейно-выставочный центр". Ханты-Мансийский автономный округ - Югра, г. Когалым, улица Дружбы Народов, дом 40</w:t>
            </w:r>
          </w:p>
        </w:tc>
        <w:tc>
          <w:tcPr>
            <w:tcW w:w="2629" w:type="dxa"/>
          </w:tcPr>
          <w:p w:rsidR="0086654C" w:rsidRDefault="0086654C">
            <w:pPr>
              <w:pStyle w:val="ConsPlusNormal"/>
            </w:pPr>
            <w:r>
              <w:t>Выставочный зал - г. Когалым, ул. Дружбы Народов 40, 2011 г.</w:t>
            </w:r>
          </w:p>
        </w:tc>
        <w:tc>
          <w:tcPr>
            <w:tcW w:w="2989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1555,3</w:t>
            </w:r>
          </w:p>
        </w:tc>
        <w:tc>
          <w:tcPr>
            <w:tcW w:w="1459" w:type="dxa"/>
          </w:tcPr>
          <w:p w:rsidR="0086654C" w:rsidRDefault="0086654C">
            <w:pPr>
              <w:pStyle w:val="ConsPlusNormal"/>
            </w:pPr>
            <w:r>
              <w:t>743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0</w:t>
            </w:r>
          </w:p>
        </w:tc>
        <w:tc>
          <w:tcPr>
            <w:tcW w:w="1534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584" w:type="dxa"/>
            <w:vMerge/>
          </w:tcPr>
          <w:p w:rsidR="0086654C" w:rsidRDefault="0086654C"/>
        </w:tc>
        <w:tc>
          <w:tcPr>
            <w:tcW w:w="2629" w:type="dxa"/>
          </w:tcPr>
          <w:p w:rsidR="0086654C" w:rsidRDefault="0086654C">
            <w:pPr>
              <w:pStyle w:val="ConsPlusNormal"/>
            </w:pPr>
            <w:r>
              <w:t>Административное здание - г. Когалым, ул. Дружбы Народов 41, 1994 г.</w:t>
            </w:r>
          </w:p>
        </w:tc>
        <w:tc>
          <w:tcPr>
            <w:tcW w:w="2989" w:type="dxa"/>
          </w:tcPr>
          <w:p w:rsidR="0086654C" w:rsidRDefault="0086654C">
            <w:pPr>
              <w:pStyle w:val="ConsPlusNormal"/>
            </w:pPr>
            <w:r>
              <w:t>Приспособленное/каменное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328</w:t>
            </w:r>
          </w:p>
        </w:tc>
        <w:tc>
          <w:tcPr>
            <w:tcW w:w="1459" w:type="dxa"/>
          </w:tcPr>
          <w:p w:rsidR="0086654C" w:rsidRDefault="0086654C">
            <w:pPr>
              <w:pStyle w:val="ConsPlusNormal"/>
            </w:pPr>
            <w:r>
              <w:t>9035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15</w:t>
            </w:r>
          </w:p>
        </w:tc>
        <w:tc>
          <w:tcPr>
            <w:tcW w:w="1534" w:type="dxa"/>
          </w:tcPr>
          <w:p w:rsidR="0086654C" w:rsidRDefault="0086654C">
            <w:pPr>
              <w:pStyle w:val="ConsPlusNormal"/>
            </w:pPr>
          </w:p>
        </w:tc>
      </w:tr>
      <w:tr w:rsidR="0086654C">
        <w:tc>
          <w:tcPr>
            <w:tcW w:w="2584" w:type="dxa"/>
            <w:vMerge/>
          </w:tcPr>
          <w:p w:rsidR="0086654C" w:rsidRDefault="0086654C"/>
        </w:tc>
        <w:tc>
          <w:tcPr>
            <w:tcW w:w="2629" w:type="dxa"/>
          </w:tcPr>
          <w:p w:rsidR="0086654C" w:rsidRDefault="0086654C">
            <w:pPr>
              <w:pStyle w:val="ConsPlusNormal"/>
            </w:pPr>
            <w:r>
              <w:t xml:space="preserve">Многофункциональный культурно-выставочный </w:t>
            </w:r>
            <w:r>
              <w:lastRenderedPageBreak/>
              <w:t>центр Русского музея - г. Когалым, ул. Югорская, 30</w:t>
            </w:r>
          </w:p>
        </w:tc>
        <w:tc>
          <w:tcPr>
            <w:tcW w:w="2989" w:type="dxa"/>
          </w:tcPr>
          <w:p w:rsidR="0086654C" w:rsidRDefault="0086654C">
            <w:pPr>
              <w:pStyle w:val="ConsPlusNormal"/>
            </w:pPr>
            <w:r>
              <w:lastRenderedPageBreak/>
              <w:t>Приспособленное/каменное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1073,6</w:t>
            </w:r>
          </w:p>
        </w:tc>
        <w:tc>
          <w:tcPr>
            <w:tcW w:w="1459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  <w:tc>
          <w:tcPr>
            <w:tcW w:w="1534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</w:tbl>
    <w:p w:rsidR="0086654C" w:rsidRDefault="0086654C">
      <w:pPr>
        <w:sectPr w:rsidR="008665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jc w:val="center"/>
      </w:pPr>
      <w:r>
        <w:t>2.2.3. Физическая культура и спорт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По состоянию на 01.01.2021 в городе Когалыме осуществляет свою деятельность 1 учреждение физической культуры и спорта - Муниципальное автономное учреждение "Спортивная школа "Дворец спорта" - в составе учреждения 7 объектов.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Единовременная пропускная способность всех сооружений с учетом спортивных сооружений образовательных организаций, по состоянию на 01.01.2021 составила 3 774 человека.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Численность систематически занимающихся физической культурой и спортом в 2020 году составила 29 144 человека или 45,2% к численности населения в возрасте 3 - 79 лет.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В распоряжении любителей здорового образа жизни и спортсменов города: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- 54 спортивных зала;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- 5 бассейнов, аквапарк с </w:t>
      </w:r>
      <w:proofErr w:type="spellStart"/>
      <w:r>
        <w:t>серф</w:t>
      </w:r>
      <w:proofErr w:type="spellEnd"/>
      <w:r>
        <w:t>-аттракционом;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- 1 крытый объект с искусственным льдом;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лыжная база с </w:t>
      </w:r>
      <w:proofErr w:type="spellStart"/>
      <w:r>
        <w:t>лыжероллерной</w:t>
      </w:r>
      <w:proofErr w:type="spellEnd"/>
      <w:r>
        <w:t xml:space="preserve"> трассой;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- стрелковый тир;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- 45 плоскостных спортивных сооружений, из них: одно футбольное поле, 21 игровая спортивная площадка, 14 площадок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Workout</w:t>
      </w:r>
      <w:proofErr w:type="spellEnd"/>
      <w:r>
        <w:t>, 2 уличных тренажерных комплекса, 2 полосы препятствий. В 2020 году на городском пляже появились 2 площадки для пляжного волейбола, площадка для занятий пляжным футболом, а также столы для настольного тенниса и настольных игр.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На вышеуказанных спортивных сооружениях культивируется более 40 видов спорта. Наиболее популярные из них дзюдо, плавание, волейбол, мини-футбол, фигурное катание, хоккей и др.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Всего в городе Когалыме в 2020 году функционирует 139 спортивных сооружений.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21.03.2018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спорта",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 норматив обеспеченности объектами физической культуры и спорта составляет: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- спортивными залами - 350 кв. м на 1 тыс. человек;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- плоскостными сооружениями - 1 950 кв. м на 1 тыс. человек;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- единовременная пропускная способность спортивных сооружений - 122 человека на 1 тыс. человек населения;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- плавательными бассейнами - 75 кв. м зеркала воды на 1 тыс. человек.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Анализ технико-экономических параметров существующих объектов спорта </w:t>
      </w:r>
      <w:hyperlink w:anchor="P670" w:history="1">
        <w:r>
          <w:rPr>
            <w:color w:val="0000FF"/>
          </w:rPr>
          <w:t>(таблица 9)</w:t>
        </w:r>
      </w:hyperlink>
      <w:r>
        <w:t xml:space="preserve"> показывает низкую обеспеченность данными объектами.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lastRenderedPageBreak/>
        <w:t>По состоянию на 01.01.2021 обеспеченность объектами физической культуры и спорта составила: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- спортивными залами - 308,6 кв. м на 1 тыс. человек или 88,2% к нормативу;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- плоскостными сооружениями - 813,1 кв. м на 1 тыс. человек или 41,7% к нормативу;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- единовременная пропускная способность спортивных сооружений - 58 человек на 1 тыс. человек или 47,6% к нормативу;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- плавательными бассейнами - 13,0 кв. м зеркала воды на 1 тыс. человек, или 17,4% к нормативу.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Исходя из фактической обеспеченности города объектами физической культуры и спорта следует, что потребность в строительстве новых объектов существует.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bookmarkStart w:id="8" w:name="P670"/>
      <w:bookmarkEnd w:id="8"/>
      <w:r>
        <w:t>Таблица 9 - Технико-экономические параметры объектов физической культуры и спорта города Когалыма</w:t>
      </w:r>
    </w:p>
    <w:p w:rsidR="0086654C" w:rsidRDefault="0086654C">
      <w:pPr>
        <w:pStyle w:val="ConsPlusNormal"/>
        <w:jc w:val="both"/>
      </w:pPr>
    </w:p>
    <w:p w:rsidR="0086654C" w:rsidRDefault="0086654C">
      <w:pPr>
        <w:sectPr w:rsidR="0086654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3859"/>
        <w:gridCol w:w="2764"/>
        <w:gridCol w:w="1774"/>
        <w:gridCol w:w="1819"/>
        <w:gridCol w:w="1020"/>
      </w:tblGrid>
      <w:tr w:rsidR="0086654C">
        <w:tc>
          <w:tcPr>
            <w:tcW w:w="2194" w:type="dxa"/>
          </w:tcPr>
          <w:p w:rsidR="0086654C" w:rsidRDefault="0086654C">
            <w:pPr>
              <w:pStyle w:val="ConsPlusNormal"/>
              <w:jc w:val="center"/>
            </w:pPr>
            <w:r>
              <w:lastRenderedPageBreak/>
              <w:t>Наименование, адрес</w:t>
            </w:r>
          </w:p>
        </w:tc>
        <w:tc>
          <w:tcPr>
            <w:tcW w:w="3859" w:type="dxa"/>
          </w:tcPr>
          <w:p w:rsidR="0086654C" w:rsidRDefault="0086654C">
            <w:pPr>
              <w:pStyle w:val="ConsPlusNormal"/>
              <w:jc w:val="center"/>
            </w:pPr>
            <w:r>
              <w:t>Название, адрес, деятельность (специализация), год постройки</w:t>
            </w:r>
          </w:p>
        </w:tc>
        <w:tc>
          <w:tcPr>
            <w:tcW w:w="2764" w:type="dxa"/>
          </w:tcPr>
          <w:p w:rsidR="0086654C" w:rsidRDefault="0086654C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774" w:type="dxa"/>
          </w:tcPr>
          <w:p w:rsidR="0086654C" w:rsidRDefault="0086654C">
            <w:pPr>
              <w:pStyle w:val="ConsPlusNormal"/>
              <w:jc w:val="center"/>
            </w:pPr>
            <w:r>
              <w:t>Площадь здания, кв. метров/площадь зеркала воды</w:t>
            </w:r>
          </w:p>
        </w:tc>
        <w:tc>
          <w:tcPr>
            <w:tcW w:w="1819" w:type="dxa"/>
          </w:tcPr>
          <w:p w:rsidR="0086654C" w:rsidRDefault="0086654C">
            <w:pPr>
              <w:pStyle w:val="ConsPlusNormal"/>
              <w:jc w:val="center"/>
            </w:pPr>
            <w:r>
              <w:t>Мощность здания, единовременная пропускная способность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  <w:jc w:val="center"/>
            </w:pPr>
            <w:r>
              <w:t>Износ фондов зданий и сооружений, %</w:t>
            </w:r>
          </w:p>
        </w:tc>
      </w:tr>
      <w:tr w:rsidR="0086654C">
        <w:tc>
          <w:tcPr>
            <w:tcW w:w="2194" w:type="dxa"/>
            <w:vMerge w:val="restart"/>
          </w:tcPr>
          <w:p w:rsidR="0086654C" w:rsidRDefault="0086654C">
            <w:pPr>
              <w:pStyle w:val="ConsPlusNormal"/>
            </w:pPr>
            <w:r>
              <w:t>Муниципальное автономное учреждение "Спортивная школа "Дворец спорта". Ханты-Мансийский автономный округ - Югра, г. Когалым, улица Дружбы Народов, дом 3</w:t>
            </w:r>
          </w:p>
        </w:tc>
        <w:tc>
          <w:tcPr>
            <w:tcW w:w="3859" w:type="dxa"/>
            <w:tcBorders>
              <w:bottom w:val="nil"/>
            </w:tcBorders>
          </w:tcPr>
          <w:p w:rsidR="0086654C" w:rsidRDefault="0086654C">
            <w:pPr>
              <w:pStyle w:val="ConsPlusNormal"/>
            </w:pPr>
            <w:r>
              <w:t>Спортивный комплекс "Дворец спорта" /</w:t>
            </w:r>
          </w:p>
          <w:p w:rsidR="0086654C" w:rsidRDefault="0086654C">
            <w:pPr>
              <w:pStyle w:val="ConsPlusNormal"/>
            </w:pPr>
            <w:r>
              <w:t>г. Когалым, улица Дружбы Народов, дом 3/деятельность спортивных объектов, деятельность в области спорта прочая, деятельность физкультурно-оздоровительная/1995 г.</w:t>
            </w:r>
          </w:p>
        </w:tc>
        <w:tc>
          <w:tcPr>
            <w:tcW w:w="2764" w:type="dxa"/>
            <w:vMerge w:val="restart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774" w:type="dxa"/>
            <w:tcBorders>
              <w:bottom w:val="nil"/>
            </w:tcBorders>
          </w:tcPr>
          <w:p w:rsidR="0086654C" w:rsidRDefault="0086654C">
            <w:pPr>
              <w:pStyle w:val="ConsPlusNormal"/>
            </w:pPr>
            <w:r>
              <w:t>20492,3</w:t>
            </w:r>
          </w:p>
        </w:tc>
        <w:tc>
          <w:tcPr>
            <w:tcW w:w="1819" w:type="dxa"/>
            <w:tcBorders>
              <w:bottom w:val="nil"/>
            </w:tcBorders>
          </w:tcPr>
          <w:p w:rsidR="0086654C" w:rsidRDefault="0086654C">
            <w:pPr>
              <w:pStyle w:val="ConsPlusNormal"/>
            </w:pPr>
            <w:r>
              <w:t>377</w:t>
            </w:r>
          </w:p>
        </w:tc>
        <w:tc>
          <w:tcPr>
            <w:tcW w:w="1020" w:type="dxa"/>
            <w:tcBorders>
              <w:bottom w:val="nil"/>
            </w:tcBorders>
          </w:tcPr>
          <w:p w:rsidR="0086654C" w:rsidRDefault="0086654C">
            <w:pPr>
              <w:pStyle w:val="ConsPlusNormal"/>
            </w:pPr>
            <w:r>
              <w:t>6</w:t>
            </w:r>
          </w:p>
        </w:tc>
      </w:tr>
      <w:tr w:rsidR="0086654C">
        <w:tc>
          <w:tcPr>
            <w:tcW w:w="2194" w:type="dxa"/>
            <w:vMerge/>
          </w:tcPr>
          <w:p w:rsidR="0086654C" w:rsidRDefault="0086654C"/>
        </w:tc>
        <w:tc>
          <w:tcPr>
            <w:tcW w:w="3859" w:type="dxa"/>
            <w:tcBorders>
              <w:top w:val="nil"/>
            </w:tcBorders>
          </w:tcPr>
          <w:p w:rsidR="0086654C" w:rsidRDefault="0086654C">
            <w:pPr>
              <w:pStyle w:val="ConsPlusNormal"/>
            </w:pPr>
            <w:r>
              <w:t>в том числе бассейн</w:t>
            </w:r>
          </w:p>
        </w:tc>
        <w:tc>
          <w:tcPr>
            <w:tcW w:w="2764" w:type="dxa"/>
            <w:vMerge/>
          </w:tcPr>
          <w:p w:rsidR="0086654C" w:rsidRDefault="0086654C"/>
        </w:tc>
        <w:tc>
          <w:tcPr>
            <w:tcW w:w="1774" w:type="dxa"/>
            <w:tcBorders>
              <w:top w:val="nil"/>
            </w:tcBorders>
          </w:tcPr>
          <w:p w:rsidR="0086654C" w:rsidRDefault="0086654C">
            <w:pPr>
              <w:pStyle w:val="ConsPlusNormal"/>
            </w:pPr>
            <w:r>
              <w:t>374</w:t>
            </w:r>
          </w:p>
        </w:tc>
        <w:tc>
          <w:tcPr>
            <w:tcW w:w="1819" w:type="dxa"/>
            <w:tcBorders>
              <w:top w:val="nil"/>
            </w:tcBorders>
          </w:tcPr>
          <w:p w:rsidR="0086654C" w:rsidRDefault="0086654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194" w:type="dxa"/>
            <w:vMerge/>
          </w:tcPr>
          <w:p w:rsidR="0086654C" w:rsidRDefault="0086654C"/>
        </w:tc>
        <w:tc>
          <w:tcPr>
            <w:tcW w:w="3859" w:type="dxa"/>
          </w:tcPr>
          <w:p w:rsidR="0086654C" w:rsidRDefault="0086654C">
            <w:pPr>
              <w:pStyle w:val="ConsPlusNormal"/>
            </w:pPr>
            <w:r>
              <w:t>Ледовый дворец "Айсберг" / г. Когалым, улица Дружбы Народов, дом 32/деятельность спортивных объектов, деятельность в области спорта прочая, деятельность физкультурно-оздоровительная/1999 г.</w:t>
            </w:r>
          </w:p>
        </w:tc>
        <w:tc>
          <w:tcPr>
            <w:tcW w:w="276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774" w:type="dxa"/>
          </w:tcPr>
          <w:p w:rsidR="0086654C" w:rsidRDefault="0086654C">
            <w:pPr>
              <w:pStyle w:val="ConsPlusNormal"/>
            </w:pPr>
            <w:r>
              <w:t>2041,9</w:t>
            </w:r>
          </w:p>
        </w:tc>
        <w:tc>
          <w:tcPr>
            <w:tcW w:w="1819" w:type="dxa"/>
          </w:tcPr>
          <w:p w:rsidR="0086654C" w:rsidRDefault="0086654C">
            <w:pPr>
              <w:pStyle w:val="ConsPlusNormal"/>
            </w:pPr>
            <w:r>
              <w:t>106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5</w:t>
            </w:r>
          </w:p>
        </w:tc>
      </w:tr>
      <w:tr w:rsidR="0086654C">
        <w:tc>
          <w:tcPr>
            <w:tcW w:w="2194" w:type="dxa"/>
            <w:vMerge/>
          </w:tcPr>
          <w:p w:rsidR="0086654C" w:rsidRDefault="0086654C"/>
        </w:tc>
        <w:tc>
          <w:tcPr>
            <w:tcW w:w="3859" w:type="dxa"/>
          </w:tcPr>
          <w:p w:rsidR="0086654C" w:rsidRDefault="0086654C">
            <w:pPr>
              <w:pStyle w:val="ConsPlusNormal"/>
            </w:pPr>
            <w:r>
              <w:t>Лыжная база "Снежинка" / Когалым, улица Сибирская, дом 10 /деятельность спортивных объектов, деятельность в области спорта прочая, деятельность физкультурно-оздоровительная / 2012 г.</w:t>
            </w:r>
          </w:p>
        </w:tc>
        <w:tc>
          <w:tcPr>
            <w:tcW w:w="2764" w:type="dxa"/>
          </w:tcPr>
          <w:p w:rsidR="0086654C" w:rsidRDefault="0086654C">
            <w:pPr>
              <w:pStyle w:val="ConsPlusNormal"/>
            </w:pPr>
            <w:r>
              <w:t>Типовое/пенобетонные блоки</w:t>
            </w:r>
          </w:p>
        </w:tc>
        <w:tc>
          <w:tcPr>
            <w:tcW w:w="1774" w:type="dxa"/>
          </w:tcPr>
          <w:p w:rsidR="0086654C" w:rsidRDefault="0086654C">
            <w:pPr>
              <w:pStyle w:val="ConsPlusNormal"/>
            </w:pPr>
            <w:r>
              <w:t>612,0</w:t>
            </w:r>
          </w:p>
        </w:tc>
        <w:tc>
          <w:tcPr>
            <w:tcW w:w="1819" w:type="dxa"/>
          </w:tcPr>
          <w:p w:rsidR="0086654C" w:rsidRDefault="0086654C">
            <w:pPr>
              <w:pStyle w:val="ConsPlusNormal"/>
            </w:pPr>
            <w:r>
              <w:t>163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0</w:t>
            </w:r>
          </w:p>
        </w:tc>
      </w:tr>
      <w:tr w:rsidR="0086654C">
        <w:tc>
          <w:tcPr>
            <w:tcW w:w="2194" w:type="dxa"/>
            <w:vMerge/>
          </w:tcPr>
          <w:p w:rsidR="0086654C" w:rsidRDefault="0086654C"/>
        </w:tc>
        <w:tc>
          <w:tcPr>
            <w:tcW w:w="3859" w:type="dxa"/>
          </w:tcPr>
          <w:p w:rsidR="0086654C" w:rsidRDefault="0086654C">
            <w:pPr>
              <w:pStyle w:val="ConsPlusNormal"/>
            </w:pPr>
            <w:r>
              <w:t xml:space="preserve">Спортивный комплекс "Дружба" / Когалым, улица Привокзальная, дом 27/1 /деятельность спортивных объектов, деятельность в области спорта прочая, деятельность </w:t>
            </w:r>
            <w:r>
              <w:lastRenderedPageBreak/>
              <w:t>физкультурно-оздоровительная / 2009 г.</w:t>
            </w:r>
          </w:p>
        </w:tc>
        <w:tc>
          <w:tcPr>
            <w:tcW w:w="2764" w:type="dxa"/>
          </w:tcPr>
          <w:p w:rsidR="0086654C" w:rsidRDefault="0086654C">
            <w:pPr>
              <w:pStyle w:val="ConsPlusNormal"/>
            </w:pPr>
            <w:r>
              <w:lastRenderedPageBreak/>
              <w:t>Типовое/каменное</w:t>
            </w:r>
          </w:p>
        </w:tc>
        <w:tc>
          <w:tcPr>
            <w:tcW w:w="1774" w:type="dxa"/>
          </w:tcPr>
          <w:p w:rsidR="0086654C" w:rsidRDefault="0086654C">
            <w:pPr>
              <w:pStyle w:val="ConsPlusNormal"/>
            </w:pPr>
            <w:r>
              <w:t>1242,0</w:t>
            </w:r>
          </w:p>
        </w:tc>
        <w:tc>
          <w:tcPr>
            <w:tcW w:w="1819" w:type="dxa"/>
          </w:tcPr>
          <w:p w:rsidR="0086654C" w:rsidRDefault="0086654C">
            <w:pPr>
              <w:pStyle w:val="ConsPlusNormal"/>
            </w:pPr>
            <w:r>
              <w:t>106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10</w:t>
            </w:r>
          </w:p>
        </w:tc>
      </w:tr>
      <w:tr w:rsidR="0086654C">
        <w:tc>
          <w:tcPr>
            <w:tcW w:w="219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3859" w:type="dxa"/>
          </w:tcPr>
          <w:p w:rsidR="0086654C" w:rsidRDefault="0086654C">
            <w:pPr>
              <w:pStyle w:val="ConsPlusNormal"/>
            </w:pPr>
            <w:r>
              <w:t>Спортивный комплекс "Сибирь" Когалым, улица Озерная, дом 6/1 /деятельность спортивных объектов, деятельность в области спорта прочая, деятельность физкультурно-оздоровительная / 2009 г.</w:t>
            </w:r>
          </w:p>
        </w:tc>
        <w:tc>
          <w:tcPr>
            <w:tcW w:w="276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774" w:type="dxa"/>
          </w:tcPr>
          <w:p w:rsidR="0086654C" w:rsidRDefault="0086654C">
            <w:pPr>
              <w:pStyle w:val="ConsPlusNormal"/>
            </w:pPr>
            <w:r>
              <w:t>2091,0</w:t>
            </w:r>
          </w:p>
        </w:tc>
        <w:tc>
          <w:tcPr>
            <w:tcW w:w="1819" w:type="dxa"/>
          </w:tcPr>
          <w:p w:rsidR="0086654C" w:rsidRDefault="0086654C">
            <w:pPr>
              <w:pStyle w:val="ConsPlusNormal"/>
            </w:pPr>
            <w:r>
              <w:t>110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5</w:t>
            </w:r>
          </w:p>
        </w:tc>
      </w:tr>
      <w:tr w:rsidR="0086654C">
        <w:tc>
          <w:tcPr>
            <w:tcW w:w="219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3859" w:type="dxa"/>
          </w:tcPr>
          <w:p w:rsidR="0086654C" w:rsidRDefault="0086654C">
            <w:pPr>
              <w:pStyle w:val="ConsPlusNormal"/>
            </w:pPr>
            <w:r>
              <w:t xml:space="preserve">Спортивный центр "Юбилейный" Когалым, улица </w:t>
            </w:r>
            <w:proofErr w:type="spellStart"/>
            <w:r>
              <w:t>Сопочинского</w:t>
            </w:r>
            <w:proofErr w:type="spellEnd"/>
            <w:r>
              <w:t>, дом 10 /деятельность спортивных объектов, деятельность в области спорта прочая, деятельность физкультурно-оздоровительная / 2009 г.</w:t>
            </w:r>
          </w:p>
        </w:tc>
        <w:tc>
          <w:tcPr>
            <w:tcW w:w="2764" w:type="dxa"/>
          </w:tcPr>
          <w:p w:rsidR="0086654C" w:rsidRDefault="0086654C">
            <w:pPr>
              <w:pStyle w:val="ConsPlusNormal"/>
            </w:pPr>
            <w:r>
              <w:t>Типовое/каменное</w:t>
            </w:r>
          </w:p>
        </w:tc>
        <w:tc>
          <w:tcPr>
            <w:tcW w:w="1774" w:type="dxa"/>
          </w:tcPr>
          <w:p w:rsidR="0086654C" w:rsidRDefault="0086654C">
            <w:pPr>
              <w:pStyle w:val="ConsPlusNormal"/>
            </w:pPr>
            <w:r>
              <w:t>12637,0</w:t>
            </w:r>
          </w:p>
        </w:tc>
        <w:tc>
          <w:tcPr>
            <w:tcW w:w="1819" w:type="dxa"/>
          </w:tcPr>
          <w:p w:rsidR="0086654C" w:rsidRDefault="0086654C">
            <w:pPr>
              <w:pStyle w:val="ConsPlusNormal"/>
            </w:pPr>
            <w:r>
              <w:t>399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0</w:t>
            </w:r>
          </w:p>
        </w:tc>
      </w:tr>
      <w:tr w:rsidR="0086654C">
        <w:tc>
          <w:tcPr>
            <w:tcW w:w="219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3859" w:type="dxa"/>
          </w:tcPr>
          <w:p w:rsidR="0086654C" w:rsidRDefault="0086654C">
            <w:pPr>
              <w:pStyle w:val="ConsPlusNormal"/>
            </w:pPr>
            <w:r>
              <w:t>Спортивный комплекс "Олимп", Когалым, улица Набережная, дом 59/деятельность спортивных объектов, деятельность в области спорта прочая, деятельность физкультурно-оздоровительная /</w:t>
            </w:r>
          </w:p>
        </w:tc>
        <w:tc>
          <w:tcPr>
            <w:tcW w:w="2764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  <w:tc>
          <w:tcPr>
            <w:tcW w:w="1774" w:type="dxa"/>
          </w:tcPr>
          <w:p w:rsidR="0086654C" w:rsidRDefault="0086654C">
            <w:pPr>
              <w:pStyle w:val="ConsPlusNormal"/>
            </w:pPr>
            <w:r>
              <w:t>396,0</w:t>
            </w:r>
          </w:p>
        </w:tc>
        <w:tc>
          <w:tcPr>
            <w:tcW w:w="1819" w:type="dxa"/>
          </w:tcPr>
          <w:p w:rsidR="0086654C" w:rsidRDefault="0086654C">
            <w:pPr>
              <w:pStyle w:val="ConsPlusNormal"/>
            </w:pPr>
            <w:r>
              <w:t>40</w:t>
            </w:r>
          </w:p>
        </w:tc>
        <w:tc>
          <w:tcPr>
            <w:tcW w:w="1020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</w:tbl>
    <w:p w:rsidR="0086654C" w:rsidRDefault="0086654C">
      <w:pPr>
        <w:sectPr w:rsidR="008665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jc w:val="center"/>
      </w:pPr>
      <w:r>
        <w:t>2.2.4. Здравоохранение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Медицинскую помощь населению города Когалыма оказывает Бюджетное учреждение Ханты-Мансийского автономного округа - Югры "Когалымская городская больница" (далее - БУ "Когалымская городская больница", Учреждение).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БУ "Когалымская городская больница" представляет собой многопрофильное учреждение, имеющее в своем составе более 9 структурных подразделений, в том числе стационар на 306 круглосуточных коек (кроме того, 6 реанимационных и 20 коек для новорожденных), 94 места дневного стационара. Учреждение обслуживает взрослое и детское население, оказывает помощь женщинам во время беременности и родов, стоматологическую помощь. Функциональные характеристики бюджетного учреждения Ханты-Мансийского автономного округа - Югры "Когалымская городская больница" по состоянию на 01.01.2021 представлены в </w:t>
      </w:r>
      <w:hyperlink w:anchor="P732" w:history="1">
        <w:r>
          <w:rPr>
            <w:color w:val="0000FF"/>
          </w:rPr>
          <w:t>таблице 10</w:t>
        </w:r>
      </w:hyperlink>
      <w:r>
        <w:t>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На протяжении ряда лет на территории города показатели рождаемости превышают показатели смертности более чем в 3 раза. В 2020 году в городе Когалыме родилось 789 малышей.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Коэффициент рождаемости составил 11,5 промилле, что на 13,9% выше, чем в среднем по России (10,1 промилле) и ниже, чем в среднем по Ханты-Мансийскому автономному округу - Югре на 2,5%.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Уровень смертности - 4,9 промилле, что более чем в 2 раза ниже, чем в среднем по России и в 1,4 раза ниже чем по Ханты-Мансийскому автономному округу - Югре в целом.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Если говорить об обеспеченности населения в области здравоохранения, то по состоянию на 01.01.2021 ситуация в городе Когалыме выглядит следующим образом </w:t>
      </w:r>
      <w:hyperlink w:anchor="P855" w:history="1">
        <w:r>
          <w:rPr>
            <w:color w:val="0000FF"/>
          </w:rPr>
          <w:t>(таблица 11)</w:t>
        </w:r>
      </w:hyperlink>
      <w:r>
        <w:t>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bookmarkStart w:id="9" w:name="P732"/>
      <w:bookmarkEnd w:id="9"/>
      <w:r>
        <w:t>Таблица 10 - Функциональные характеристики бюджетного учреждения Ханты-Мансийского автономного округа - Югры "Когалымская городская больница" по состоянию на 01.01.2021</w:t>
      </w:r>
    </w:p>
    <w:p w:rsidR="0086654C" w:rsidRDefault="00866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4"/>
        <w:gridCol w:w="709"/>
        <w:gridCol w:w="1474"/>
        <w:gridCol w:w="1024"/>
        <w:gridCol w:w="1354"/>
        <w:gridCol w:w="739"/>
        <w:gridCol w:w="1077"/>
      </w:tblGrid>
      <w:tr w:rsidR="0086654C">
        <w:tc>
          <w:tcPr>
            <w:tcW w:w="2584" w:type="dxa"/>
            <w:vMerge w:val="restart"/>
          </w:tcPr>
          <w:p w:rsidR="0086654C" w:rsidRDefault="0086654C">
            <w:pPr>
              <w:pStyle w:val="ConsPlusNormal"/>
              <w:jc w:val="center"/>
            </w:pPr>
            <w:r>
              <w:t>Назначение здания</w:t>
            </w:r>
          </w:p>
        </w:tc>
        <w:tc>
          <w:tcPr>
            <w:tcW w:w="709" w:type="dxa"/>
            <w:vMerge w:val="restart"/>
          </w:tcPr>
          <w:p w:rsidR="0086654C" w:rsidRDefault="0086654C">
            <w:pPr>
              <w:pStyle w:val="ConsPlusNormal"/>
              <w:jc w:val="center"/>
            </w:pPr>
            <w:r>
              <w:t>Год ввода</w:t>
            </w:r>
          </w:p>
        </w:tc>
        <w:tc>
          <w:tcPr>
            <w:tcW w:w="1474" w:type="dxa"/>
            <w:vMerge w:val="restart"/>
          </w:tcPr>
          <w:p w:rsidR="0086654C" w:rsidRDefault="0086654C">
            <w:pPr>
              <w:pStyle w:val="ConsPlusNormal"/>
              <w:jc w:val="center"/>
            </w:pPr>
            <w:r>
              <w:t>Тип здания / материал стен</w:t>
            </w:r>
          </w:p>
        </w:tc>
        <w:tc>
          <w:tcPr>
            <w:tcW w:w="1024" w:type="dxa"/>
            <w:vMerge w:val="restart"/>
          </w:tcPr>
          <w:p w:rsidR="0086654C" w:rsidRDefault="0086654C">
            <w:pPr>
              <w:pStyle w:val="ConsPlusNormal"/>
              <w:jc w:val="center"/>
            </w:pPr>
            <w:r>
              <w:t>Площадь здания, кв. метров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  <w:jc w:val="center"/>
            </w:pPr>
            <w:r>
              <w:t>Мощность (количество коек/ посещений в смену)</w:t>
            </w:r>
          </w:p>
        </w:tc>
        <w:tc>
          <w:tcPr>
            <w:tcW w:w="739" w:type="dxa"/>
            <w:vMerge w:val="restart"/>
          </w:tcPr>
          <w:p w:rsidR="0086654C" w:rsidRDefault="0086654C">
            <w:pPr>
              <w:pStyle w:val="ConsPlusNormal"/>
              <w:jc w:val="center"/>
            </w:pPr>
            <w:r>
              <w:t>Износ</w:t>
            </w:r>
          </w:p>
        </w:tc>
        <w:tc>
          <w:tcPr>
            <w:tcW w:w="1077" w:type="dxa"/>
            <w:vMerge w:val="restart"/>
          </w:tcPr>
          <w:p w:rsidR="0086654C" w:rsidRDefault="0086654C">
            <w:pPr>
              <w:pStyle w:val="ConsPlusNormal"/>
              <w:jc w:val="center"/>
            </w:pPr>
            <w:r>
              <w:t>Год последнего кап. ремонта (при наличии)</w:t>
            </w:r>
          </w:p>
        </w:tc>
      </w:tr>
      <w:tr w:rsidR="0086654C">
        <w:tc>
          <w:tcPr>
            <w:tcW w:w="2584" w:type="dxa"/>
            <w:vMerge/>
          </w:tcPr>
          <w:p w:rsidR="0086654C" w:rsidRDefault="0086654C"/>
        </w:tc>
        <w:tc>
          <w:tcPr>
            <w:tcW w:w="709" w:type="dxa"/>
            <w:vMerge/>
          </w:tcPr>
          <w:p w:rsidR="0086654C" w:rsidRDefault="0086654C"/>
        </w:tc>
        <w:tc>
          <w:tcPr>
            <w:tcW w:w="1474" w:type="dxa"/>
            <w:vMerge/>
          </w:tcPr>
          <w:p w:rsidR="0086654C" w:rsidRDefault="0086654C"/>
        </w:tc>
        <w:tc>
          <w:tcPr>
            <w:tcW w:w="1024" w:type="dxa"/>
            <w:vMerge/>
          </w:tcPr>
          <w:p w:rsidR="0086654C" w:rsidRDefault="0086654C"/>
        </w:tc>
        <w:tc>
          <w:tcPr>
            <w:tcW w:w="1354" w:type="dxa"/>
          </w:tcPr>
          <w:p w:rsidR="0086654C" w:rsidRDefault="0086654C">
            <w:pPr>
              <w:pStyle w:val="ConsPlusNormal"/>
              <w:jc w:val="center"/>
            </w:pPr>
            <w:r>
              <w:t>Проект/факт</w:t>
            </w:r>
          </w:p>
        </w:tc>
        <w:tc>
          <w:tcPr>
            <w:tcW w:w="739" w:type="dxa"/>
            <w:vMerge/>
          </w:tcPr>
          <w:p w:rsidR="0086654C" w:rsidRDefault="0086654C"/>
        </w:tc>
        <w:tc>
          <w:tcPr>
            <w:tcW w:w="1077" w:type="dxa"/>
            <w:vMerge/>
          </w:tcPr>
          <w:p w:rsidR="0086654C" w:rsidRDefault="0086654C"/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t>Детская поликлиника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1986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  <w:r>
              <w:t>Кирпич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2676,6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  <w:r>
              <w:t>370</w:t>
            </w: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  <w:r>
              <w:t>74,01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2004</w:t>
            </w:r>
          </w:p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t>Стационар детской больницы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1997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  <w:r>
              <w:t>Железобетонные плиты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3490,6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  <w:r>
              <w:t>11,01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t>Родильный дом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2000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  <w:r>
              <w:t>Железобетонные плиты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9956,7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  <w:r>
              <w:t>19,12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t>Инфекционное отделение (здание)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2002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  <w:r>
              <w:t>Моноблок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6348,4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  <w:r>
              <w:t>25</w:t>
            </w: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  <w:r>
              <w:t>15,38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t>Здание Прачечная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2003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  <w:r>
              <w:t>Железобетонные панели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283,2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  <w:r>
              <w:t>35,66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</w:p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t>Молочно-раздаточный пункт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66,3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lastRenderedPageBreak/>
              <w:t>Станция скорой помощи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1997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  <w:r>
              <w:t>Кирпич, Железобетонные плиты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956,2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  <w:r>
              <w:t>25,55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t>Нежилое помещение в части N 1 административного здания (3, 4 этажи)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738,9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t>Патологоанатомическое отделение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2003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  <w:r>
              <w:t>Моноблок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967,7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  <w:r>
              <w:t>11,66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t>Блок А. Стационар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1988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  <w:r>
              <w:t>Кирпич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7778,3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  <w:r>
              <w:t>19,68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t>Здания хозяйственного блока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1990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  <w:r>
              <w:t>Кирпич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43,7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  <w:r>
              <w:t>28,61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t>Вспомогательный блок поликлиники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1987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  <w:r>
              <w:t>Кирпич, Железобетонные плиты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1726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  <w:r>
              <w:t>73,18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t>Резервная ДЭС главного корпуса больничного комплекса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2009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  <w:r>
              <w:t>Кирпич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40,9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  <w:r>
              <w:t>23,39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t>Здания хозяйственного блока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1990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  <w:r>
              <w:t>Кирпич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382,3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  <w:r>
              <w:t>39,74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t>Поликлиника на 850 посещений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  <w:r>
              <w:t>Кирпич, Железобетонные плиты</w:t>
            </w: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10446,4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  <w:r>
              <w:t>842</w:t>
            </w: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  <w:r>
              <w:t>25,67</w:t>
            </w: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2016 2013</w:t>
            </w:r>
          </w:p>
        </w:tc>
      </w:tr>
      <w:tr w:rsidR="0086654C">
        <w:tc>
          <w:tcPr>
            <w:tcW w:w="2584" w:type="dxa"/>
          </w:tcPr>
          <w:p w:rsidR="0086654C" w:rsidRDefault="0086654C">
            <w:pPr>
              <w:pStyle w:val="ConsPlusNormal"/>
            </w:pPr>
            <w:r>
              <w:t>Здание отделения профилактических осмотров</w:t>
            </w:r>
          </w:p>
        </w:tc>
        <w:tc>
          <w:tcPr>
            <w:tcW w:w="709" w:type="dxa"/>
          </w:tcPr>
          <w:p w:rsidR="0086654C" w:rsidRDefault="0086654C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86654C" w:rsidRDefault="0086654C">
            <w:pPr>
              <w:pStyle w:val="ConsPlusNormal"/>
            </w:pPr>
          </w:p>
        </w:tc>
        <w:tc>
          <w:tcPr>
            <w:tcW w:w="1024" w:type="dxa"/>
          </w:tcPr>
          <w:p w:rsidR="0086654C" w:rsidRDefault="0086654C">
            <w:pPr>
              <w:pStyle w:val="ConsPlusNormal"/>
            </w:pPr>
            <w:r>
              <w:t>1336,5</w:t>
            </w:r>
          </w:p>
        </w:tc>
        <w:tc>
          <w:tcPr>
            <w:tcW w:w="1354" w:type="dxa"/>
          </w:tcPr>
          <w:p w:rsidR="0086654C" w:rsidRDefault="0086654C">
            <w:pPr>
              <w:pStyle w:val="ConsPlusNormal"/>
            </w:pPr>
            <w:r>
              <w:t>61</w:t>
            </w:r>
          </w:p>
        </w:tc>
        <w:tc>
          <w:tcPr>
            <w:tcW w:w="739" w:type="dxa"/>
          </w:tcPr>
          <w:p w:rsidR="0086654C" w:rsidRDefault="0086654C">
            <w:pPr>
              <w:pStyle w:val="ConsPlusNormal"/>
            </w:pPr>
          </w:p>
        </w:tc>
        <w:tc>
          <w:tcPr>
            <w:tcW w:w="1077" w:type="dxa"/>
          </w:tcPr>
          <w:p w:rsidR="0086654C" w:rsidRDefault="0086654C">
            <w:pPr>
              <w:pStyle w:val="ConsPlusNormal"/>
            </w:pPr>
            <w:r>
              <w:t>2014</w:t>
            </w:r>
          </w:p>
        </w:tc>
      </w:tr>
    </w:tbl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bookmarkStart w:id="10" w:name="P855"/>
      <w:bookmarkEnd w:id="10"/>
      <w:r>
        <w:t>Таблица 11 - Обеспеченность населения города Когалым в области здравоохранения</w:t>
      </w:r>
    </w:p>
    <w:p w:rsidR="0086654C" w:rsidRDefault="00866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247"/>
        <w:gridCol w:w="2381"/>
        <w:gridCol w:w="1247"/>
        <w:gridCol w:w="2438"/>
      </w:tblGrid>
      <w:tr w:rsidR="0086654C">
        <w:tc>
          <w:tcPr>
            <w:tcW w:w="1699" w:type="dxa"/>
            <w:vMerge w:val="restart"/>
          </w:tcPr>
          <w:p w:rsidR="0086654C" w:rsidRDefault="0086654C">
            <w:pPr>
              <w:pStyle w:val="ConsPlusNormal"/>
              <w:jc w:val="center"/>
            </w:pPr>
            <w:r>
              <w:t>Наименование, адрес</w:t>
            </w:r>
          </w:p>
        </w:tc>
        <w:tc>
          <w:tcPr>
            <w:tcW w:w="1247" w:type="dxa"/>
          </w:tcPr>
          <w:p w:rsidR="0086654C" w:rsidRDefault="0086654C">
            <w:pPr>
              <w:pStyle w:val="ConsPlusNormal"/>
              <w:jc w:val="center"/>
            </w:pPr>
            <w:r>
              <w:t>Обеспеченность больничными койками на 10 000 человек населения (коек)</w:t>
            </w:r>
          </w:p>
        </w:tc>
        <w:tc>
          <w:tcPr>
            <w:tcW w:w="2381" w:type="dxa"/>
          </w:tcPr>
          <w:p w:rsidR="0086654C" w:rsidRDefault="0086654C">
            <w:pPr>
              <w:pStyle w:val="ConsPlusNormal"/>
              <w:jc w:val="center"/>
            </w:pPr>
            <w:r>
              <w:t>Мощность амбулаторно-поликлинических учреждений на 10 000 человек населения (на конец года: посещений в смену)</w:t>
            </w:r>
          </w:p>
        </w:tc>
        <w:tc>
          <w:tcPr>
            <w:tcW w:w="1247" w:type="dxa"/>
          </w:tcPr>
          <w:p w:rsidR="0086654C" w:rsidRDefault="0086654C">
            <w:pPr>
              <w:pStyle w:val="ConsPlusNormal"/>
              <w:jc w:val="center"/>
            </w:pPr>
            <w:r>
              <w:t>Обеспеченность больничными койками на 10 000 человек населения (коек)</w:t>
            </w:r>
          </w:p>
        </w:tc>
        <w:tc>
          <w:tcPr>
            <w:tcW w:w="2438" w:type="dxa"/>
          </w:tcPr>
          <w:p w:rsidR="0086654C" w:rsidRDefault="0086654C">
            <w:pPr>
              <w:pStyle w:val="ConsPlusNormal"/>
              <w:jc w:val="center"/>
            </w:pPr>
            <w:r>
              <w:t>Мощность амбулаторно-поликлинических учреждений на 10 000 человек населения (на конец года: посещений в смену)</w:t>
            </w:r>
          </w:p>
        </w:tc>
      </w:tr>
      <w:tr w:rsidR="0086654C">
        <w:tc>
          <w:tcPr>
            <w:tcW w:w="1699" w:type="dxa"/>
            <w:vMerge/>
          </w:tcPr>
          <w:p w:rsidR="0086654C" w:rsidRDefault="0086654C"/>
        </w:tc>
        <w:tc>
          <w:tcPr>
            <w:tcW w:w="3628" w:type="dxa"/>
            <w:gridSpan w:val="2"/>
          </w:tcPr>
          <w:p w:rsidR="0086654C" w:rsidRDefault="0086654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685" w:type="dxa"/>
            <w:gridSpan w:val="2"/>
          </w:tcPr>
          <w:p w:rsidR="0086654C" w:rsidRDefault="0086654C">
            <w:pPr>
              <w:pStyle w:val="ConsPlusNormal"/>
              <w:jc w:val="center"/>
            </w:pPr>
            <w:r>
              <w:t>2020</w:t>
            </w:r>
          </w:p>
        </w:tc>
      </w:tr>
      <w:tr w:rsidR="0086654C">
        <w:tc>
          <w:tcPr>
            <w:tcW w:w="1699" w:type="dxa"/>
          </w:tcPr>
          <w:p w:rsidR="0086654C" w:rsidRDefault="0086654C">
            <w:pPr>
              <w:pStyle w:val="ConsPlusNormal"/>
            </w:pPr>
            <w:r>
              <w:t>г. Когалым</w:t>
            </w:r>
          </w:p>
        </w:tc>
        <w:tc>
          <w:tcPr>
            <w:tcW w:w="1247" w:type="dxa"/>
          </w:tcPr>
          <w:p w:rsidR="0086654C" w:rsidRDefault="0086654C">
            <w:pPr>
              <w:pStyle w:val="ConsPlusNormal"/>
            </w:pPr>
            <w:r>
              <w:t>45,1</w:t>
            </w:r>
          </w:p>
        </w:tc>
        <w:tc>
          <w:tcPr>
            <w:tcW w:w="2381" w:type="dxa"/>
          </w:tcPr>
          <w:p w:rsidR="0086654C" w:rsidRDefault="0086654C">
            <w:pPr>
              <w:pStyle w:val="ConsPlusNormal"/>
            </w:pPr>
            <w:r>
              <w:t>235,4</w:t>
            </w:r>
          </w:p>
        </w:tc>
        <w:tc>
          <w:tcPr>
            <w:tcW w:w="1247" w:type="dxa"/>
          </w:tcPr>
          <w:p w:rsidR="0086654C" w:rsidRDefault="0086654C">
            <w:pPr>
              <w:pStyle w:val="ConsPlusNormal"/>
            </w:pPr>
            <w:r>
              <w:t>44,4</w:t>
            </w:r>
          </w:p>
        </w:tc>
        <w:tc>
          <w:tcPr>
            <w:tcW w:w="2438" w:type="dxa"/>
          </w:tcPr>
          <w:p w:rsidR="0086654C" w:rsidRDefault="0086654C">
            <w:pPr>
              <w:pStyle w:val="ConsPlusNormal"/>
            </w:pPr>
            <w:r>
              <w:t>233,1</w:t>
            </w:r>
          </w:p>
        </w:tc>
      </w:tr>
    </w:tbl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 xml:space="preserve">Результаты анализа оценки действующих мощностей амбулаторно-поликлинических учреждений демонстрирует соответствие нормативным значениям, так как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 норматив обеспеченности амбулаторно-поликлинических учреждений на 10 тыс. человек населения (на конец года: посещений в смену) составляет 181,5, то есть обеспеченность по состоянию на 01.01.2021 составила 128,4%.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 норматив обеспеченности больничными койками составляет 134,7 коек на 10 тыс. населения. Обеспеченность населения города больничными койками по состоянию на 01.01.2021 составила 33%, то есть 44,4 койки на 10 тыс. населения. В связи с чем присутствует необходимость ввода дополнительных мощностей.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Title"/>
        <w:jc w:val="center"/>
        <w:outlineLvl w:val="2"/>
      </w:pPr>
      <w:r>
        <w:t>2.3. Прогнозируемый спрос на услуги социальной</w:t>
      </w:r>
    </w:p>
    <w:p w:rsidR="0086654C" w:rsidRDefault="0086654C">
      <w:pPr>
        <w:pStyle w:val="ConsPlusTitle"/>
        <w:jc w:val="center"/>
      </w:pPr>
      <w:r>
        <w:t>инфраструктуры (в соответствии с прогнозом изменения</w:t>
      </w:r>
    </w:p>
    <w:p w:rsidR="0086654C" w:rsidRDefault="0086654C">
      <w:pPr>
        <w:pStyle w:val="ConsPlusTitle"/>
        <w:jc w:val="center"/>
      </w:pPr>
      <w:r>
        <w:t>численности и половозрастного состава населения) в сферах</w:t>
      </w:r>
    </w:p>
    <w:p w:rsidR="0086654C" w:rsidRDefault="0086654C">
      <w:pPr>
        <w:pStyle w:val="ConsPlusTitle"/>
        <w:jc w:val="center"/>
      </w:pPr>
      <w:r>
        <w:t>образования, физической культуры и спорта, здравоохранения,</w:t>
      </w:r>
    </w:p>
    <w:p w:rsidR="0086654C" w:rsidRDefault="0086654C">
      <w:pPr>
        <w:pStyle w:val="ConsPlusTitle"/>
        <w:jc w:val="center"/>
      </w:pPr>
      <w:r>
        <w:t>культуры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В соответствии с генеральным планом города Когалыма, утвержденным решением Думы города Когалыма от 25.07.2008 N 275-ГД в срок до 2035 года планируется размещение следующих объектов социальной инфраструктуры: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В области образования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дошкольная образовательная организация на 320 мест (зона многоэтажной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дошкольная образовательная организация на 240 мест (зона малоэтажной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дошкольная образовательная организация на 250 мест (зона малоэтажной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дошкольная образовательная организация на 200 мест (зона </w:t>
      </w:r>
      <w:proofErr w:type="spellStart"/>
      <w:r>
        <w:t>среднеэтажной</w:t>
      </w:r>
      <w:proofErr w:type="spellEnd"/>
      <w:r>
        <w:t xml:space="preserve">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дошкольная образовательная организация на 260 мест (зона </w:t>
      </w:r>
      <w:proofErr w:type="spellStart"/>
      <w:r>
        <w:t>среднеэтажной</w:t>
      </w:r>
      <w:proofErr w:type="spellEnd"/>
      <w:r>
        <w:t xml:space="preserve">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дошкольная образовательная организация на 320 мест (зона малоэтажной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общеобразовательная организация с универсальной безбарьерной средой на 900 учащихся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общеобразовательная организация на 1400 учащихся (зона многоэтажной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общеобразовательная организация на 875 учащихся (зона многоэтажной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общеобразовательная (начальная) организация на 400 учащихся (зона малоэтажной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общеобразовательная организация с универсальной безбарьерной средой на 1125 учащихся </w:t>
      </w:r>
      <w:r>
        <w:lastRenderedPageBreak/>
        <w:t>(зона многоэтажной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общеобразовательная организация на 1000 учащихся с плавательным бассейном (зона </w:t>
      </w:r>
      <w:proofErr w:type="spellStart"/>
      <w:r>
        <w:t>среднеэтажной</w:t>
      </w:r>
      <w:proofErr w:type="spellEnd"/>
      <w:r>
        <w:t xml:space="preserve"> жилой застройки) - 2 объекта;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дом детского творчества на 200 мест (зона малоэтажной жилой застройки) - реконструкция,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центр технического творчества на 425 мест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организация дополнительного образования на 200 мест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организация дополнительного образования на 250 мест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организация дополнительного образования на 300 мест (зона общественно-делового назначения) - 2 объекта;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организация дополнительного образования на 620 мест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детско-юношеская спортивная школа на 870 мест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организация дополнительного образования на 550 мест (зона общественно-делового назначения) - 2 объекта;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организация дополнительного образования - музыкальная школа (зона многоэтажной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организация дополнительного образования - образовательный центр (зона общественно-делового назначения) - 1 объект.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В области физической культуры и массового спорта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физкультурно-спортивный зал на 1080 кв. м площади пола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физкультурно-спортивный зал на 1200 кв. м площади пола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физкультурно-спортивный зал на 1080 кв. м площади пола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физкультурно-спортивный зал на 1080 кв. м площади пола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физкультурно-спортивный зал на 2160 кв. м площади пола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физкультурно-спортивный зал на 1080 кв. м площади пола (зона общественно-делового назначения) - 2 объекта;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физкультурно-спортивный зал на 1656 кв. м площади пола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lastRenderedPageBreak/>
        <w:t>физкультурно-спортивный зал на 1080 кв. м площади пола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универсальный спортивный комплекс на 4900 кв. м площади пола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плавательный бассейн на 250 кв. м зеркала воды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плавательный бассейн на 375 кв. м зеркала воды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плавательный бассейн на 250 кв. м зеркала воды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плавательный бассейн на 314 кв. м зеркала воды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спортивная площадка на 646 кв. м (зона многоэтажной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спортивная площадка на 3035 кв. м (зона многоэтажной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спортивная площадка на 364 кв. м площади пола (зона озелененных территорий общего пользования) - 2 объекта;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спортивная площадка на 1125 кв. м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спортивная площадка на 2000 кв. м (зона озелененных территорий общего пользования)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спортивная площадка на 6700 кв. м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стадион на 7140 кв. м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крытая спортивная площадка на 1500 кв. м (зона общественно-делового 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спортивная площадка на 2100 кв. м (зона многоэтажной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спортивная площадка на 2400 кв. м (зона озелененных территорий общего пользования)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спортивная площадка на 2950 кв. м (зона </w:t>
      </w:r>
      <w:proofErr w:type="spellStart"/>
      <w:r>
        <w:t>среднеэтажной</w:t>
      </w:r>
      <w:proofErr w:type="spellEnd"/>
      <w:r>
        <w:t xml:space="preserve">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крытая спортивная площадка на 1000 кв. м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спортивная площадка на 4000 кв. м (зона многоэтажной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спортивная площадка на 7200 кв. м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спортивная площадка на 10400 кв. м (зона </w:t>
      </w:r>
      <w:proofErr w:type="spellStart"/>
      <w:r>
        <w:t>среднеэтажной</w:t>
      </w:r>
      <w:proofErr w:type="spellEnd"/>
      <w:r>
        <w:t xml:space="preserve"> жилой застройки)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спортивная площадка на 10950 кв. м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крытый теннисный корт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футбольный манеж (зона общественно-делового назначения) - 1 объект.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lastRenderedPageBreak/>
        <w:t>Учреждения культуры и искусства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юношеская библиотека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общедоступная библиотека (зона общественно-делового 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филиал Государственного академического Малого театра России (зона общественно-делового 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учреждение культуры клубного типа на 880 мест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общедоступная библиотека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общедоступная библиотека (зона общественно-делового назначения) - 2 объекта;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детская библиотека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общедоступная библиотека (зона общественно-делового назначения) - 1 объект;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музей (зона общественно-делового назначения) - 1 объект.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bookmarkStart w:id="11" w:name="P946"/>
      <w:bookmarkEnd w:id="11"/>
      <w:r>
        <w:t>Таблица 12. Расчет потребности населения города Когалыма организациями в области образования в период с 2020 по 2035 год</w:t>
      </w:r>
    </w:p>
    <w:p w:rsidR="0086654C" w:rsidRDefault="00866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4"/>
        <w:gridCol w:w="724"/>
        <w:gridCol w:w="907"/>
        <w:gridCol w:w="724"/>
        <w:gridCol w:w="724"/>
        <w:gridCol w:w="724"/>
        <w:gridCol w:w="724"/>
        <w:gridCol w:w="724"/>
        <w:gridCol w:w="724"/>
        <w:gridCol w:w="724"/>
      </w:tblGrid>
      <w:tr w:rsidR="0086654C">
        <w:tc>
          <w:tcPr>
            <w:tcW w:w="2374" w:type="dxa"/>
          </w:tcPr>
          <w:p w:rsidR="0086654C" w:rsidRDefault="008665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  <w:jc w:val="center"/>
            </w:pPr>
            <w:r>
              <w:t>2019 год (факт)</w:t>
            </w:r>
          </w:p>
        </w:tc>
        <w:tc>
          <w:tcPr>
            <w:tcW w:w="907" w:type="dxa"/>
          </w:tcPr>
          <w:p w:rsidR="0086654C" w:rsidRDefault="0086654C">
            <w:pPr>
              <w:pStyle w:val="ConsPlusNormal"/>
              <w:jc w:val="center"/>
            </w:pPr>
            <w:r>
              <w:t>2020 год (предварительные данные)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  <w:jc w:val="center"/>
            </w:pPr>
            <w:r>
              <w:t>2035 год</w:t>
            </w:r>
          </w:p>
        </w:tc>
      </w:tr>
      <w:tr w:rsidR="0086654C">
        <w:tc>
          <w:tcPr>
            <w:tcW w:w="9073" w:type="dxa"/>
            <w:gridSpan w:val="10"/>
          </w:tcPr>
          <w:p w:rsidR="0086654C" w:rsidRDefault="0086654C">
            <w:pPr>
              <w:pStyle w:val="ConsPlusNormal"/>
            </w:pPr>
            <w:r>
              <w:t>Дошкольные образовательные организации (норматив 70 мест на 100 детей)</w:t>
            </w:r>
          </w:p>
        </w:tc>
      </w:tr>
      <w:tr w:rsidR="0086654C">
        <w:tc>
          <w:tcPr>
            <w:tcW w:w="2374" w:type="dxa"/>
          </w:tcPr>
          <w:p w:rsidR="0086654C" w:rsidRDefault="0086654C">
            <w:pPr>
              <w:pStyle w:val="ConsPlusNormal"/>
            </w:pPr>
            <w:r>
              <w:t>Прогнозная численность детей от 0 до 6 лет (включительно), человек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6917</w:t>
            </w:r>
          </w:p>
        </w:tc>
        <w:tc>
          <w:tcPr>
            <w:tcW w:w="907" w:type="dxa"/>
          </w:tcPr>
          <w:p w:rsidR="0086654C" w:rsidRDefault="0086654C">
            <w:pPr>
              <w:pStyle w:val="ConsPlusNormal"/>
            </w:pPr>
            <w:r>
              <w:t>6668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6735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6775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6843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6946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7015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7506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8069</w:t>
            </w:r>
          </w:p>
        </w:tc>
      </w:tr>
      <w:tr w:rsidR="0086654C">
        <w:tc>
          <w:tcPr>
            <w:tcW w:w="2374" w:type="dxa"/>
          </w:tcPr>
          <w:p w:rsidR="0086654C" w:rsidRDefault="0086654C">
            <w:pPr>
              <w:pStyle w:val="ConsPlusNormal"/>
            </w:pPr>
            <w:r>
              <w:t>Имеется мест в дошкольных образовательных организациях, мест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4344</w:t>
            </w:r>
          </w:p>
        </w:tc>
        <w:tc>
          <w:tcPr>
            <w:tcW w:w="907" w:type="dxa"/>
          </w:tcPr>
          <w:p w:rsidR="0086654C" w:rsidRDefault="0086654C">
            <w:pPr>
              <w:pStyle w:val="ConsPlusNormal"/>
            </w:pPr>
            <w:r>
              <w:t>4344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4664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4664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4664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4862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4862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5254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5648</w:t>
            </w:r>
          </w:p>
        </w:tc>
      </w:tr>
      <w:tr w:rsidR="0086654C">
        <w:tc>
          <w:tcPr>
            <w:tcW w:w="2374" w:type="dxa"/>
          </w:tcPr>
          <w:p w:rsidR="0086654C" w:rsidRDefault="0086654C">
            <w:pPr>
              <w:pStyle w:val="ConsPlusNormal"/>
            </w:pPr>
            <w:r>
              <w:t>Необходимо мест в дошкольных образовательных организациях, мест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4842</w:t>
            </w:r>
          </w:p>
        </w:tc>
        <w:tc>
          <w:tcPr>
            <w:tcW w:w="907" w:type="dxa"/>
          </w:tcPr>
          <w:p w:rsidR="0086654C" w:rsidRDefault="0086654C">
            <w:pPr>
              <w:pStyle w:val="ConsPlusNormal"/>
            </w:pPr>
            <w:r>
              <w:t>4668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4715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4743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4790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4862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4911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5254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5648</w:t>
            </w:r>
          </w:p>
        </w:tc>
      </w:tr>
      <w:tr w:rsidR="0086654C">
        <w:tc>
          <w:tcPr>
            <w:tcW w:w="2374" w:type="dxa"/>
          </w:tcPr>
          <w:p w:rsidR="0086654C" w:rsidRDefault="0086654C">
            <w:pPr>
              <w:pStyle w:val="ConsPlusNormal"/>
            </w:pPr>
            <w:r>
              <w:t>Избыток (+), дефицит (-)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-498</w:t>
            </w:r>
          </w:p>
        </w:tc>
        <w:tc>
          <w:tcPr>
            <w:tcW w:w="907" w:type="dxa"/>
          </w:tcPr>
          <w:p w:rsidR="0086654C" w:rsidRDefault="0086654C">
            <w:pPr>
              <w:pStyle w:val="ConsPlusNormal"/>
            </w:pPr>
            <w:r>
              <w:t>-324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-51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-79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-126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0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-49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0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0</w:t>
            </w:r>
          </w:p>
        </w:tc>
      </w:tr>
      <w:tr w:rsidR="0086654C">
        <w:tc>
          <w:tcPr>
            <w:tcW w:w="2374" w:type="dxa"/>
          </w:tcPr>
          <w:p w:rsidR="0086654C" w:rsidRDefault="0086654C">
            <w:pPr>
              <w:pStyle w:val="ConsPlusNormal"/>
            </w:pPr>
            <w:r>
              <w:t>Обеспеченность, %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89,7</w:t>
            </w:r>
          </w:p>
        </w:tc>
        <w:tc>
          <w:tcPr>
            <w:tcW w:w="907" w:type="dxa"/>
          </w:tcPr>
          <w:p w:rsidR="0086654C" w:rsidRDefault="0086654C">
            <w:pPr>
              <w:pStyle w:val="ConsPlusNormal"/>
            </w:pPr>
            <w:r>
              <w:t>93,1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98,9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98,3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97,4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99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</w:tr>
      <w:tr w:rsidR="0086654C">
        <w:tc>
          <w:tcPr>
            <w:tcW w:w="9073" w:type="dxa"/>
            <w:gridSpan w:val="10"/>
          </w:tcPr>
          <w:p w:rsidR="0086654C" w:rsidRDefault="0086654C">
            <w:pPr>
              <w:pStyle w:val="ConsPlusNormal"/>
            </w:pPr>
            <w:r>
              <w:lastRenderedPageBreak/>
              <w:t>Общеобразовательные организации (норматив 90 мест на 100 детей)</w:t>
            </w:r>
          </w:p>
        </w:tc>
      </w:tr>
      <w:tr w:rsidR="0086654C">
        <w:tc>
          <w:tcPr>
            <w:tcW w:w="2374" w:type="dxa"/>
          </w:tcPr>
          <w:p w:rsidR="0086654C" w:rsidRDefault="0086654C">
            <w:pPr>
              <w:pStyle w:val="ConsPlusNormal"/>
            </w:pPr>
            <w:r>
              <w:t>Прогнозная численность детей от 7 до 17 лет (включительно), человек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9991</w:t>
            </w:r>
          </w:p>
        </w:tc>
        <w:tc>
          <w:tcPr>
            <w:tcW w:w="907" w:type="dxa"/>
          </w:tcPr>
          <w:p w:rsidR="0086654C" w:rsidRDefault="0086654C">
            <w:pPr>
              <w:pStyle w:val="ConsPlusNormal"/>
            </w:pPr>
            <w:r>
              <w:t>10395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10707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10921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11139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11306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11532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12685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13700</w:t>
            </w:r>
          </w:p>
        </w:tc>
      </w:tr>
      <w:tr w:rsidR="0086654C">
        <w:tc>
          <w:tcPr>
            <w:tcW w:w="2374" w:type="dxa"/>
          </w:tcPr>
          <w:p w:rsidR="0086654C" w:rsidRDefault="0086654C">
            <w:pPr>
              <w:pStyle w:val="ConsPlusNormal"/>
            </w:pPr>
            <w:r>
              <w:t>Имеется мест в дневных общеобразовательных организациях, мест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5957</w:t>
            </w:r>
          </w:p>
        </w:tc>
        <w:tc>
          <w:tcPr>
            <w:tcW w:w="907" w:type="dxa"/>
          </w:tcPr>
          <w:p w:rsidR="0086654C" w:rsidRDefault="0086654C">
            <w:pPr>
              <w:pStyle w:val="ConsPlusNormal"/>
            </w:pPr>
            <w:r>
              <w:t>5790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5790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5790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5790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5790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5790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7815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12330</w:t>
            </w:r>
          </w:p>
        </w:tc>
      </w:tr>
      <w:tr w:rsidR="0086654C">
        <w:tc>
          <w:tcPr>
            <w:tcW w:w="2374" w:type="dxa"/>
          </w:tcPr>
          <w:p w:rsidR="0086654C" w:rsidRDefault="0086654C">
            <w:pPr>
              <w:pStyle w:val="ConsPlusNormal"/>
            </w:pPr>
            <w:r>
              <w:t>Необходимо мест в дневных общеобразовательных организациях, мест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8992</w:t>
            </w:r>
          </w:p>
        </w:tc>
        <w:tc>
          <w:tcPr>
            <w:tcW w:w="907" w:type="dxa"/>
          </w:tcPr>
          <w:p w:rsidR="0086654C" w:rsidRDefault="0086654C">
            <w:pPr>
              <w:pStyle w:val="ConsPlusNormal"/>
            </w:pPr>
            <w:r>
              <w:t>9356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9636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9829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10025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10175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10379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11417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12330</w:t>
            </w:r>
          </w:p>
        </w:tc>
      </w:tr>
      <w:tr w:rsidR="0086654C">
        <w:tc>
          <w:tcPr>
            <w:tcW w:w="2374" w:type="dxa"/>
          </w:tcPr>
          <w:p w:rsidR="0086654C" w:rsidRDefault="0086654C">
            <w:pPr>
              <w:pStyle w:val="ConsPlusNormal"/>
            </w:pPr>
            <w:r>
              <w:t>Избыток (+), дефицит (-)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-3035</w:t>
            </w:r>
          </w:p>
        </w:tc>
        <w:tc>
          <w:tcPr>
            <w:tcW w:w="907" w:type="dxa"/>
          </w:tcPr>
          <w:p w:rsidR="0086654C" w:rsidRDefault="0086654C">
            <w:pPr>
              <w:pStyle w:val="ConsPlusNormal"/>
            </w:pPr>
            <w:r>
              <w:t>-3566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-3846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-4039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-4235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-4385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-4589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-3602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0</w:t>
            </w:r>
          </w:p>
        </w:tc>
      </w:tr>
      <w:tr w:rsidR="0086654C">
        <w:tc>
          <w:tcPr>
            <w:tcW w:w="2374" w:type="dxa"/>
          </w:tcPr>
          <w:p w:rsidR="0086654C" w:rsidRDefault="0086654C">
            <w:pPr>
              <w:pStyle w:val="ConsPlusNormal"/>
            </w:pPr>
            <w:r>
              <w:t>Обеспеченность, %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66,2</w:t>
            </w:r>
          </w:p>
        </w:tc>
        <w:tc>
          <w:tcPr>
            <w:tcW w:w="907" w:type="dxa"/>
          </w:tcPr>
          <w:p w:rsidR="0086654C" w:rsidRDefault="0086654C">
            <w:pPr>
              <w:pStyle w:val="ConsPlusNormal"/>
            </w:pPr>
            <w:r>
              <w:t>61,9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60,1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58,9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57,8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56,9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55,8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68,5</w:t>
            </w:r>
          </w:p>
        </w:tc>
        <w:tc>
          <w:tcPr>
            <w:tcW w:w="72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</w:tr>
    </w:tbl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 xml:space="preserve">Исходя из расчета потребности населения города Когалыма учреждениями в области образования в период с 2021 по 2035 год </w:t>
      </w:r>
      <w:hyperlink w:anchor="P946" w:history="1">
        <w:r>
          <w:rPr>
            <w:color w:val="0000FF"/>
          </w:rPr>
          <w:t>(таблица 12)</w:t>
        </w:r>
      </w:hyperlink>
      <w:r>
        <w:t xml:space="preserve"> следует, что при вводе в эксплуатацию в 2021 году детского сада на 320 мест, обеспеченность составит 98,9%. Учитывая невысокую динамику роста численности детей в возрасте от 0 до 6 лет (согласно данным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 (далее - </w:t>
      </w:r>
      <w:proofErr w:type="spellStart"/>
      <w:r>
        <w:t>Тюменьстат</w:t>
      </w:r>
      <w:proofErr w:type="spellEnd"/>
      <w:r>
        <w:t>) численность детей данной возрастной категории с 2017 года снизилась на 583 человека), в целях нормативной обеспеченности дошкольными образовательными организациями, в период с 2022 года по 2035 год необходимо строительство 3 детских садов (минимум на 320 мест каждый) общей вместимостью 984 места.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Анализируя данные по общеобразовательным организациям можно отметить снижение обеспеченности, что обусловлено ростом численности детей в возрасте от 7 до 17 лет. Согласно данным </w:t>
      </w:r>
      <w:proofErr w:type="spellStart"/>
      <w:r>
        <w:t>Тюменьстата</w:t>
      </w:r>
      <w:proofErr w:type="spellEnd"/>
      <w:r>
        <w:t xml:space="preserve"> численность детей данной возрастной категории с 2017 года выросла на 1 339 человек. С учетом строительства и ввода в эксплуатацию 2-х общеобразовательных организаций в 2026 году, а также с учетом роста численности детей в возрасте от 7 до 17 лет, обеспеченность составит 68,5%. Для достижения 100% обеспеченности общеобразовательными организациями к 2035 году необходимо построить еще 4 школы общей вместимостью 4 515 мест (минимум 1 128 мест каждая). Всего Генеральным планом города Когалыма до 2035 года предусмотрено строительство 7 общеобразовательных организаций общей вместимостью 6 925 мест и реконструкция 1 общеобразовательной организации на 184 места.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bookmarkStart w:id="12" w:name="P1064"/>
      <w:bookmarkEnd w:id="12"/>
      <w:r>
        <w:t>Таблица 13. Расчет потребности населения города Когалыма объектами спорта в период с 2020 по 2035 год</w:t>
      </w:r>
    </w:p>
    <w:p w:rsidR="0086654C" w:rsidRDefault="0086654C">
      <w:pPr>
        <w:pStyle w:val="ConsPlusNormal"/>
        <w:jc w:val="both"/>
      </w:pPr>
    </w:p>
    <w:p w:rsidR="0086654C" w:rsidRDefault="0086654C">
      <w:pPr>
        <w:sectPr w:rsidR="0086654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361"/>
        <w:gridCol w:w="1999"/>
        <w:gridCol w:w="844"/>
        <w:gridCol w:w="844"/>
        <w:gridCol w:w="844"/>
        <w:gridCol w:w="844"/>
        <w:gridCol w:w="844"/>
        <w:gridCol w:w="844"/>
        <w:gridCol w:w="844"/>
      </w:tblGrid>
      <w:tr w:rsidR="0086654C">
        <w:tc>
          <w:tcPr>
            <w:tcW w:w="4195" w:type="dxa"/>
          </w:tcPr>
          <w:p w:rsidR="0086654C" w:rsidRDefault="0086654C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  <w:jc w:val="center"/>
            </w:pPr>
            <w:r>
              <w:t>2019 год (факт)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  <w:jc w:val="center"/>
            </w:pPr>
            <w:r>
              <w:t>2020 год (предварительные данные)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  <w:jc w:val="center"/>
            </w:pPr>
            <w:r>
              <w:t>2035 год</w:t>
            </w:r>
          </w:p>
        </w:tc>
      </w:tr>
      <w:tr w:rsidR="0086654C">
        <w:tc>
          <w:tcPr>
            <w:tcW w:w="4195" w:type="dxa"/>
          </w:tcPr>
          <w:p w:rsidR="0086654C" w:rsidRDefault="0086654C">
            <w:pPr>
              <w:pStyle w:val="ConsPlusNormal"/>
            </w:pPr>
            <w:r>
              <w:t>Прогнозная численность населения в возрасте от 3 до 79 лет, человек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63879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</w:pPr>
            <w:r>
              <w:t>64950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65400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66384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67434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68700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69129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73549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79549</w:t>
            </w:r>
          </w:p>
        </w:tc>
      </w:tr>
      <w:tr w:rsidR="0086654C">
        <w:tc>
          <w:tcPr>
            <w:tcW w:w="13463" w:type="dxa"/>
            <w:gridSpan w:val="10"/>
          </w:tcPr>
          <w:p w:rsidR="0086654C" w:rsidRDefault="0086654C">
            <w:pPr>
              <w:pStyle w:val="ConsPlusNormal"/>
            </w:pPr>
            <w:r>
              <w:t>Спортивные залы (норматив 350 кв. м на 1 тыс. человек)</w:t>
            </w:r>
          </w:p>
        </w:tc>
      </w:tr>
      <w:tr w:rsidR="0086654C">
        <w:tc>
          <w:tcPr>
            <w:tcW w:w="4195" w:type="dxa"/>
          </w:tcPr>
          <w:p w:rsidR="0086654C" w:rsidRDefault="0086654C">
            <w:pPr>
              <w:pStyle w:val="ConsPlusNormal"/>
            </w:pPr>
            <w:r>
              <w:t>Фактическая мощность действующих объектов, кв. м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19445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</w:pPr>
            <w:r>
              <w:t>20041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20041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20041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20041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20041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22321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25658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27818</w:t>
            </w:r>
          </w:p>
        </w:tc>
      </w:tr>
      <w:tr w:rsidR="0086654C">
        <w:tc>
          <w:tcPr>
            <w:tcW w:w="4195" w:type="dxa"/>
          </w:tcPr>
          <w:p w:rsidR="0086654C" w:rsidRDefault="0086654C">
            <w:pPr>
              <w:pStyle w:val="ConsPlusNormal"/>
            </w:pPr>
            <w:r>
              <w:t>Фактическая мощность, кв. м на 1 тыс. человек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304,4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</w:pPr>
            <w:r>
              <w:t>308,6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306,4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301,9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297,2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291,7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322,9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348,9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349,7</w:t>
            </w:r>
          </w:p>
        </w:tc>
      </w:tr>
      <w:tr w:rsidR="0086654C">
        <w:tc>
          <w:tcPr>
            <w:tcW w:w="4195" w:type="dxa"/>
          </w:tcPr>
          <w:p w:rsidR="0086654C" w:rsidRDefault="0086654C">
            <w:pPr>
              <w:pStyle w:val="ConsPlusNormal"/>
            </w:pPr>
            <w:r>
              <w:t>Необходимая мощность, кв. м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22358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</w:pPr>
            <w:r>
              <w:t>22733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22890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23234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23602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24045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24195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25742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27842</w:t>
            </w:r>
          </w:p>
        </w:tc>
      </w:tr>
      <w:tr w:rsidR="0086654C">
        <w:tc>
          <w:tcPr>
            <w:tcW w:w="4195" w:type="dxa"/>
          </w:tcPr>
          <w:p w:rsidR="0086654C" w:rsidRDefault="0086654C">
            <w:pPr>
              <w:pStyle w:val="ConsPlusNormal"/>
            </w:pPr>
            <w:r>
              <w:t>Обеспеченность, %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87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</w:pPr>
            <w:r>
              <w:t>88,2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87,6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86,3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84,9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83,3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92,3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99,7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</w:tr>
      <w:tr w:rsidR="0086654C">
        <w:tc>
          <w:tcPr>
            <w:tcW w:w="13463" w:type="dxa"/>
            <w:gridSpan w:val="10"/>
          </w:tcPr>
          <w:p w:rsidR="0086654C" w:rsidRDefault="0086654C">
            <w:pPr>
              <w:pStyle w:val="ConsPlusNormal"/>
            </w:pPr>
            <w:r>
              <w:t>Плоскостные сооружения (норматив 1950 кв. на 1 тыс. человек)</w:t>
            </w:r>
          </w:p>
        </w:tc>
      </w:tr>
      <w:tr w:rsidR="0086654C">
        <w:tc>
          <w:tcPr>
            <w:tcW w:w="4195" w:type="dxa"/>
          </w:tcPr>
          <w:p w:rsidR="0086654C" w:rsidRDefault="0086654C">
            <w:pPr>
              <w:pStyle w:val="ConsPlusNormal"/>
            </w:pPr>
            <w:r>
              <w:t>Фактическая мощность действующих объектов, кв. м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51284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</w:pPr>
            <w:r>
              <w:t>52808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52808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53454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54919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56772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65472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72612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115112</w:t>
            </w:r>
          </w:p>
        </w:tc>
      </w:tr>
      <w:tr w:rsidR="0086654C">
        <w:tc>
          <w:tcPr>
            <w:tcW w:w="4195" w:type="dxa"/>
          </w:tcPr>
          <w:p w:rsidR="0086654C" w:rsidRDefault="0086654C">
            <w:pPr>
              <w:pStyle w:val="ConsPlusNormal"/>
            </w:pPr>
            <w:r>
              <w:t>Фактическая мощность, кв. м на 1 тыс. человек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802,8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</w:pPr>
            <w:r>
              <w:t>813,1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807,5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805,2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814,4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826,4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947,1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987,3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1447,1</w:t>
            </w:r>
          </w:p>
        </w:tc>
      </w:tr>
      <w:tr w:rsidR="0086654C">
        <w:tc>
          <w:tcPr>
            <w:tcW w:w="4195" w:type="dxa"/>
          </w:tcPr>
          <w:p w:rsidR="0086654C" w:rsidRDefault="0086654C">
            <w:pPr>
              <w:pStyle w:val="ConsPlusNormal"/>
            </w:pPr>
            <w:r>
              <w:t>Необходимая мощность, кв. м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124564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</w:pPr>
            <w:r>
              <w:t>126653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127530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129449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131496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133965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134802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143421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155121</w:t>
            </w:r>
          </w:p>
        </w:tc>
      </w:tr>
      <w:tr w:rsidR="0086654C">
        <w:tc>
          <w:tcPr>
            <w:tcW w:w="4195" w:type="dxa"/>
          </w:tcPr>
          <w:p w:rsidR="0086654C" w:rsidRDefault="0086654C">
            <w:pPr>
              <w:pStyle w:val="ConsPlusNormal"/>
            </w:pPr>
            <w:r>
              <w:t>Обеспеченность, %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41,2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</w:pPr>
            <w:r>
              <w:t>41,7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41,4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41,3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41,8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42,4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48,6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50,6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74,2</w:t>
            </w:r>
          </w:p>
        </w:tc>
      </w:tr>
      <w:tr w:rsidR="0086654C">
        <w:tc>
          <w:tcPr>
            <w:tcW w:w="13463" w:type="dxa"/>
            <w:gridSpan w:val="10"/>
          </w:tcPr>
          <w:p w:rsidR="0086654C" w:rsidRDefault="0086654C">
            <w:pPr>
              <w:pStyle w:val="ConsPlusNormal"/>
            </w:pPr>
            <w:r>
              <w:t>Единовременная пропускная способность спортивных сооружений (норматив 122 человека на 1 тыс. населения)</w:t>
            </w:r>
          </w:p>
        </w:tc>
      </w:tr>
      <w:tr w:rsidR="0086654C">
        <w:tc>
          <w:tcPr>
            <w:tcW w:w="4195" w:type="dxa"/>
          </w:tcPr>
          <w:p w:rsidR="0086654C" w:rsidRDefault="0086654C">
            <w:pPr>
              <w:pStyle w:val="ConsPlusNormal"/>
            </w:pPr>
            <w:r>
              <w:t>Фактическая мощность действующих объектов, человек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3618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</w:pPr>
            <w:r>
              <w:t>3774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3774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3774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3774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3774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3774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3834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3834</w:t>
            </w:r>
          </w:p>
        </w:tc>
      </w:tr>
      <w:tr w:rsidR="0086654C">
        <w:tc>
          <w:tcPr>
            <w:tcW w:w="4195" w:type="dxa"/>
          </w:tcPr>
          <w:p w:rsidR="0086654C" w:rsidRDefault="0086654C">
            <w:pPr>
              <w:pStyle w:val="ConsPlusNormal"/>
            </w:pPr>
            <w:r>
              <w:lastRenderedPageBreak/>
              <w:t>Обеспеченность, %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46,4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</w:pPr>
            <w:r>
              <w:t>47,6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47,3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46,6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45,9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45,0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44,7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42,7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39,5</w:t>
            </w:r>
          </w:p>
        </w:tc>
      </w:tr>
      <w:tr w:rsidR="0086654C">
        <w:tc>
          <w:tcPr>
            <w:tcW w:w="13463" w:type="dxa"/>
            <w:gridSpan w:val="10"/>
          </w:tcPr>
          <w:p w:rsidR="0086654C" w:rsidRDefault="0086654C">
            <w:pPr>
              <w:pStyle w:val="ConsPlusNormal"/>
            </w:pPr>
            <w:r>
              <w:t>Плавательные бассейны (норматив 75 кв. м зеркала воды на 1 тыс. населения)</w:t>
            </w:r>
          </w:p>
        </w:tc>
      </w:tr>
      <w:tr w:rsidR="0086654C">
        <w:tc>
          <w:tcPr>
            <w:tcW w:w="4195" w:type="dxa"/>
          </w:tcPr>
          <w:p w:rsidR="0086654C" w:rsidRDefault="0086654C">
            <w:pPr>
              <w:pStyle w:val="ConsPlusNormal"/>
            </w:pPr>
            <w:r>
              <w:t>Фактическая мощность действующих объектов, кв. м зеркала воды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842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</w:pPr>
            <w:r>
              <w:t>842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842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842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1092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1467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1467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1717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2031</w:t>
            </w:r>
          </w:p>
        </w:tc>
      </w:tr>
      <w:tr w:rsidR="0086654C">
        <w:tc>
          <w:tcPr>
            <w:tcW w:w="4195" w:type="dxa"/>
          </w:tcPr>
          <w:p w:rsidR="0086654C" w:rsidRDefault="0086654C">
            <w:pPr>
              <w:pStyle w:val="ConsPlusNormal"/>
            </w:pPr>
            <w:r>
              <w:t>Фактическая мощность, кв. м зеркала воды на 1 тыс. населения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13,2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</w:pPr>
            <w:r>
              <w:t>13,0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12,9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12,7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16,2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21,4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21,2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23,3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25,5</w:t>
            </w:r>
          </w:p>
        </w:tc>
      </w:tr>
      <w:tr w:rsidR="0086654C">
        <w:tc>
          <w:tcPr>
            <w:tcW w:w="4195" w:type="dxa"/>
          </w:tcPr>
          <w:p w:rsidR="0086654C" w:rsidRDefault="0086654C">
            <w:pPr>
              <w:pStyle w:val="ConsPlusNormal"/>
            </w:pPr>
            <w:r>
              <w:t>Необходимая мощность, кв. м зеркала воды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4791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</w:pPr>
            <w:r>
              <w:t>4836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4905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4979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5058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5153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5185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5516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5966</w:t>
            </w:r>
          </w:p>
        </w:tc>
      </w:tr>
      <w:tr w:rsidR="0086654C">
        <w:tc>
          <w:tcPr>
            <w:tcW w:w="4195" w:type="dxa"/>
          </w:tcPr>
          <w:p w:rsidR="0086654C" w:rsidRDefault="0086654C">
            <w:pPr>
              <w:pStyle w:val="ConsPlusNormal"/>
            </w:pPr>
            <w:r>
              <w:t>Обеспеченность, %</w:t>
            </w:r>
          </w:p>
        </w:tc>
        <w:tc>
          <w:tcPr>
            <w:tcW w:w="1361" w:type="dxa"/>
          </w:tcPr>
          <w:p w:rsidR="0086654C" w:rsidRDefault="0086654C">
            <w:pPr>
              <w:pStyle w:val="ConsPlusNormal"/>
            </w:pPr>
            <w:r>
              <w:t>17,6</w:t>
            </w:r>
          </w:p>
        </w:tc>
        <w:tc>
          <w:tcPr>
            <w:tcW w:w="1999" w:type="dxa"/>
          </w:tcPr>
          <w:p w:rsidR="0086654C" w:rsidRDefault="0086654C">
            <w:pPr>
              <w:pStyle w:val="ConsPlusNormal"/>
            </w:pPr>
            <w:r>
              <w:t>17,4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17,2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16,9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21,6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28,5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28,3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31,1</w:t>
            </w:r>
          </w:p>
        </w:tc>
        <w:tc>
          <w:tcPr>
            <w:tcW w:w="844" w:type="dxa"/>
          </w:tcPr>
          <w:p w:rsidR="0086654C" w:rsidRDefault="0086654C">
            <w:pPr>
              <w:pStyle w:val="ConsPlusNormal"/>
            </w:pPr>
            <w:r>
              <w:t>34,0</w:t>
            </w:r>
          </w:p>
        </w:tc>
      </w:tr>
    </w:tbl>
    <w:p w:rsidR="0086654C" w:rsidRDefault="0086654C">
      <w:pPr>
        <w:sectPr w:rsidR="008665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 xml:space="preserve">Исходя из расчета потребности населения города Когалыма объектами физической культуры и спорта </w:t>
      </w:r>
      <w:hyperlink w:anchor="P1064" w:history="1">
        <w:r>
          <w:rPr>
            <w:color w:val="0000FF"/>
          </w:rPr>
          <w:t>(таблица 13)</w:t>
        </w:r>
      </w:hyperlink>
      <w:r>
        <w:t xml:space="preserve"> следует, что несмотря на планируемый ввод объектов в эксплуатацию обеспеченность населения объектами физической культуры и спорта остается не высокой.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Учитывая рост численности населения города Когалыма в возрасте от 3 до 79 лет есть необходимость строительства новых объектов физической культуры и спорта.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Title"/>
        <w:jc w:val="center"/>
        <w:outlineLvl w:val="2"/>
      </w:pPr>
      <w:r>
        <w:t>2.4. Оценка нормативно-правовой базы, необходимой</w:t>
      </w:r>
    </w:p>
    <w:p w:rsidR="0086654C" w:rsidRDefault="0086654C">
      <w:pPr>
        <w:pStyle w:val="ConsPlusTitle"/>
        <w:jc w:val="center"/>
      </w:pPr>
      <w:r>
        <w:t>для функционирования и развития социальной инфраструктуры</w:t>
      </w:r>
    </w:p>
    <w:p w:rsidR="0086654C" w:rsidRDefault="0086654C">
      <w:pPr>
        <w:pStyle w:val="ConsPlusTitle"/>
        <w:jc w:val="center"/>
      </w:pPr>
      <w:r>
        <w:t>города Когалыма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В целях создания благоприятных условий для привлечения инвестиций в экономику города Когалыма приняты следующие нормативные правовые акты: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решение</w:t>
        </w:r>
      </w:hyperlink>
      <w:r>
        <w:t xml:space="preserve"> Думы города Когалыма от 23.05.2014 N 426-ГД "Об утверждении Порядка предоставления муниципальных гарантий города Когалыма";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решение</w:t>
        </w:r>
      </w:hyperlink>
      <w:r>
        <w:t xml:space="preserve"> Думы города Когалыма от 23.12.2015 N 624-ГД "Об утверждении Порядка определения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 (вместе с "Порядком расчета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торгов");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решение</w:t>
        </w:r>
      </w:hyperlink>
      <w:r>
        <w:t xml:space="preserve"> Думы города Когалыма от 20.06.2018 N 200-ГД "О земельном налоге";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24.05.2012 N 1206 "Об утверждении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25.06.2014 N 1507 "О создании совета по вопросам развития инвестиционной деятельности в городе Когалыме";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24.04.2015 N 1209 "Об утверждении Порядка осуществления капитальных вложений в объекты муниципальной собственности за счет средств бюджета города Когалыма";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24.06.2016 N 1720 "О Регламенте по сопровождению инвестиционных проектов по принципу "одного окна" в городе Когалыме";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21.07.2016 N 1945 "О плане создания объектов инвестиционной инфраструктуры в городе Когалыме" (вместе с "Порядком формированиями плана создания объектов инвестиционной инфраструктуры в городе Когалыме");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22.12.2016 N 3202 "Об утверждении порядка заключения специального инвестиционного контракта в городе Когалыме";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27.04.2017 N 892 "Об утверждении Порядка принятия решений о заключении от имени муниципального образования Ханты-Мансийского автономного округа - Югры городской округ город Когалым соглашений о муниципально-частном партнерстве, концессионных соглашений и специальных инвестиционных контрактов, заключенных в соответствии с Федеральным законом от 31.12.2014 N 488-ФЗ "О промышленной политике в Российской Федерации на срок, превышающий срок действия утвержденных лимитов бюджетных обязательств";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15.05.2017 N 1002 "Об утверждении Порядка предоставления субсидии концессионеру на создание, реконструкцию, модернизацию объектов коммунальной инфраструктуры города Когалыма, в том числе на возмещение понесенных затрат концессионера при выполнении мероприятий, предусмотренных концессионным соглашением";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26.05.2017 N 1158 "Об утверждении порядка принятия решений о заключении концессионных соглашений в муниципальном образовании Ханты-Мансийского автономного округа - Югры городской округ город Когалым и порядка формирования перечня объектов, в отношении которых планируется заключение концессионных соглашений";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21.08.2017 N 1791 "Об утверждении Порядка взаимодействия структурных подразделений Администрации города Когалыма при реализации проектов муниципально-частного партнерства";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02.07.2018 N 1482 "Об утверждении Порядка предоставления субсидии концессионерам в части финансового обеспечения расходов на выполнение мероприятий, предусмотренных концессионным соглашением";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05.07.2018 N 1547 "О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города Когалыма,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города Когалыма, направляемых на капитальные вложения (за исключением объектов жилищного строительства).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Проектная деятельность регламентируется следующими нормативно-правовыми актами: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N 2908 от 21.12.2018 "О назначении лиц, ответственных за ввод первичных данных в информационную систему управления проектной деятельностью";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31.01.2019 N 195 "Об утверждении Положения о системе управления проектной деятельностью Администрации города Когалыма";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19.04.2019 N 846 "О регламенте управления проектом";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распоряжение</w:t>
        </w:r>
      </w:hyperlink>
      <w:r>
        <w:t xml:space="preserve"> Администрации города Когалыма от 17.11.2016 N 191-р "О создании проектного комитета Администрации города Когалыма";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- распоряжение Администрации города Когалыма от 17.03.2017 N 47-р "О порядке ведения архива проекта участниками проектной деятельности Администрации города Когалыма и осуществления контроля за его ведением";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59" w:history="1">
        <w:r>
          <w:rPr>
            <w:color w:val="0000FF"/>
          </w:rPr>
          <w:t>распоряжение</w:t>
        </w:r>
      </w:hyperlink>
      <w:r>
        <w:t xml:space="preserve"> Администрации города Когалыма от 24.03.2017 N 54-р "О порядке формирования и ведения реестра проектных инициатив и реестра проектов Администрации города Когалыма";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60" w:history="1">
        <w:r>
          <w:rPr>
            <w:color w:val="0000FF"/>
          </w:rPr>
          <w:t>распоряжение</w:t>
        </w:r>
      </w:hyperlink>
      <w:r>
        <w:t xml:space="preserve"> Администрации города Когалыма от 24.03.2017 N 55-р "О порядке формирования и ведения реестра участников проектной деятельности Администрации города Когалыма";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61" w:history="1">
        <w:r>
          <w:rPr>
            <w:color w:val="0000FF"/>
          </w:rPr>
          <w:t>распоряжение</w:t>
        </w:r>
      </w:hyperlink>
      <w:r>
        <w:t xml:space="preserve"> Администрации города Когалыма от 16.04.2019 N 85-р "О форме проектной инициативы, требованиях к ее содержанию, порядке формирования и рассмотрения проектной инициативы";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- </w:t>
      </w:r>
      <w:hyperlink r:id="rId62" w:history="1">
        <w:r>
          <w:rPr>
            <w:color w:val="0000FF"/>
          </w:rPr>
          <w:t>распоряжение</w:t>
        </w:r>
      </w:hyperlink>
      <w:r>
        <w:t xml:space="preserve"> Администрации города Когалыма от 25.04.2019 N 99-р "Об утверждении форм и требований к содержанию управленческих и рабочих документов по управлению проектом";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- распоряжение Администрации города Когалыма от 30.12.2019 N 244-р "О назначении ответственных лиц за ввод данных о реализации мероприятий, достижении контрольных точек, результатов и показателей региональных проектов Ханты-Мансийского автономного округа - Югры в подсистему управления национальными проектами государственной интегрированной информационной системы управления общественными финансами "Электронный бюджет".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Title"/>
        <w:jc w:val="center"/>
        <w:outlineLvl w:val="1"/>
      </w:pPr>
      <w:r>
        <w:t>3. Перечень мероприятий (инвестиционных проектов)</w:t>
      </w:r>
    </w:p>
    <w:p w:rsidR="0086654C" w:rsidRDefault="0086654C">
      <w:pPr>
        <w:pStyle w:val="ConsPlusTitle"/>
        <w:jc w:val="center"/>
      </w:pPr>
      <w:r>
        <w:t>по проектированию, строительству и реконструкции объектов</w:t>
      </w:r>
    </w:p>
    <w:p w:rsidR="0086654C" w:rsidRDefault="0086654C">
      <w:pPr>
        <w:pStyle w:val="ConsPlusTitle"/>
        <w:jc w:val="center"/>
      </w:pPr>
      <w:r>
        <w:t>социальной инфраструктуры города Когалыма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В целях обеспечения информационной открытости о деятельности органов местного самоуправления по созданию благоприятных условий для развития инвестиционной и предпринимательской деятельности, на официальном сайте Администрации города Когалыма в информационно-телекоммуникационной сети "Интернет" (далее - сайт Администрации города Когалыма) в разделе "Инвестиционная деятельность, формирование благоприятных условий для ведения предпринимательской деятельности" размещена вся необходимая информация, актуализируется содержательное наполнение раздела, а также разработаны и размещены дополнительные материалы (реестр инвестиционных площадок, навигатор мер муниципальной поддержки, часто задаваемые вопросы). Управлением инвестиционной деятельности и развития предпринимательства Администрации города Когалыма совместно с отделом архитектуры и градостроительства Администрации города Когалыма разработан реестр инвестиционных предложений города Когалыма, содержащий информацию об объектах, строительство которых планируется, в соответствии с генеральным планом города.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Сведения об инвестиционном потенциале города Когалыма также размещены на Инвестиционной карте Югры, Инвестиционном портале и Интерактивной карте промышленности Ханты-Мансийского автономного округа - Югры, на Инвестиционном портале города Когалыма.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На сайте Администрации города Когалыма организован канал прямой связи с инвесторами, предусматривающий оперативную обратную связь.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На стадии реализации находится 19 инвестиционных проектов в сфере образования, спорта, туризма, сельского хозяйства, обрабатывающего производства, в рамках которых планируется создание 668 рабочих мест, объем частных инвестиций составит 12 млрд. 872 млн. рублей.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В соответствии со Стратегией социально-экономического развития города Когалыма и генеральным планом города Когалыма, для привлечения инвестиций в экономику города для размещения на инвестиционной карте Югры направлена информация о 8 земельных участках общей площадью 22,5 га, предлагаемых для реализации инвестиционных проектов на территории города Когалыма.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Все участки сформированы, имеют доступ к инженерной и транспортной инфраструктуре, информация о них размещена на официальном сайте Администрации города Когалыма и на Инвестиционном портале Югры.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Анализ генерального плана города Когалыма, используемый для разработки Программы, позволил сделать следующие выводы: положение о территориальном планировании города </w:t>
      </w:r>
      <w:r>
        <w:lastRenderedPageBreak/>
        <w:t>Когалыма содержит перечень мероприятий по строительству планируемых для размещения объектов местного значения, их основные характеристики.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Перечень мероприятий по развитию сети объектов социальной инфраструктуры представлен в таблице 14.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Таблица 14. Перечень мероприятий по развитию сети объектов социальной инфраструктуры</w:t>
      </w:r>
    </w:p>
    <w:p w:rsidR="0086654C" w:rsidRDefault="0086654C">
      <w:pPr>
        <w:pStyle w:val="ConsPlusNormal"/>
        <w:jc w:val="both"/>
      </w:pPr>
    </w:p>
    <w:p w:rsidR="0086654C" w:rsidRDefault="0086654C">
      <w:pPr>
        <w:sectPr w:rsidR="0086654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72"/>
        <w:gridCol w:w="2464"/>
        <w:gridCol w:w="2721"/>
        <w:gridCol w:w="2608"/>
        <w:gridCol w:w="1309"/>
      </w:tblGrid>
      <w:tr w:rsidR="0086654C">
        <w:tc>
          <w:tcPr>
            <w:tcW w:w="454" w:type="dxa"/>
          </w:tcPr>
          <w:p w:rsidR="0086654C" w:rsidRDefault="0086654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  <w:jc w:val="center"/>
            </w:pPr>
            <w:r>
              <w:t>Наименование мероприятия (объекта)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  <w:jc w:val="center"/>
            </w:pPr>
            <w:r>
              <w:t>Местоположение объекта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  <w:jc w:val="center"/>
            </w:pPr>
            <w:r>
              <w:t>Ответственный исполнитель/</w:t>
            </w:r>
          </w:p>
          <w:p w:rsidR="0086654C" w:rsidRDefault="0086654C">
            <w:pPr>
              <w:pStyle w:val="ConsPlusNormal"/>
              <w:jc w:val="center"/>
            </w:pPr>
            <w:r>
              <w:t>соисполнитель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  <w:jc w:val="center"/>
            </w:pPr>
            <w:r>
              <w:t>Источник мероприятия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  <w:jc w:val="center"/>
            </w:pPr>
            <w:r>
              <w:t>Срок реализации (год)</w:t>
            </w:r>
          </w:p>
        </w:tc>
      </w:tr>
      <w:tr w:rsidR="0086654C">
        <w:tc>
          <w:tcPr>
            <w:tcW w:w="13128" w:type="dxa"/>
            <w:gridSpan w:val="6"/>
          </w:tcPr>
          <w:p w:rsidR="0086654C" w:rsidRDefault="0086654C">
            <w:pPr>
              <w:pStyle w:val="ConsPlusNormal"/>
            </w:pPr>
            <w:r>
              <w:t>Объекты образования</w:t>
            </w:r>
          </w:p>
          <w:p w:rsidR="0086654C" w:rsidRDefault="0086654C">
            <w:pPr>
              <w:pStyle w:val="ConsPlusNormal"/>
            </w:pPr>
            <w:r>
              <w:t>Дошкольные образовательные организации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дошкольной образовательной организации на 320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Когалыма, муниципальная программа "Развитие образования в городе Когалыме"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2017 - 2020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дошкольной образовательной организации на 240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малоэтажной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2022 - 2024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дошкольной образовательной организации на 250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малоэтажной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2025 - 2030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дошкольной образовательной организации на 200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 xml:space="preserve">Зона </w:t>
            </w:r>
            <w:proofErr w:type="spellStart"/>
            <w:r>
              <w:t>среднеэтажной</w:t>
            </w:r>
            <w:proofErr w:type="spellEnd"/>
            <w:r>
              <w:t xml:space="preserve">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2025 - 2030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дошкольной образовательной организации на 260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 xml:space="preserve">Зона </w:t>
            </w:r>
            <w:proofErr w:type="spellStart"/>
            <w:r>
              <w:t>среднеэтажной</w:t>
            </w:r>
            <w:proofErr w:type="spellEnd"/>
            <w:r>
              <w:t xml:space="preserve">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2031 - 2035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дошкольной образовательной организации на 320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малоэтажной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2031 - 2035</w:t>
            </w:r>
          </w:p>
        </w:tc>
      </w:tr>
      <w:tr w:rsidR="0086654C">
        <w:tc>
          <w:tcPr>
            <w:tcW w:w="13128" w:type="dxa"/>
            <w:gridSpan w:val="6"/>
          </w:tcPr>
          <w:p w:rsidR="0086654C" w:rsidRDefault="0086654C">
            <w:pPr>
              <w:pStyle w:val="ConsPlusNormal"/>
            </w:pPr>
            <w:r>
              <w:t>Общеобразовательные организации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общеобразовательной организации с универсальной безбарьерной средой на 900 учащихся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Когалыма, муниципальная программа "Развитие образования в городе Когалыме"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2024 - 2026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общеобразовательной организации на 1 400 учащихся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общеобразовательной организации на 875 учащихся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общеобразовательной (начальной) организации на 400 учащихся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малоэтажной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общеобразовательной организации с универсальной безбарьерной средой на 1 125 учащихся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Когалыма, муниципальная программа "Развитие образования в городе Когалыме"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2024 - 2026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общеобразовательной организации на 1 000 учащихся с плавательным бассейном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 xml:space="preserve">Зона </w:t>
            </w:r>
            <w:proofErr w:type="spellStart"/>
            <w:r>
              <w:t>среднеэтажной</w:t>
            </w:r>
            <w:proofErr w:type="spellEnd"/>
            <w:r>
              <w:t xml:space="preserve">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общеобразовательной организации на 1 000 учащихся с плавательным бассейном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 xml:space="preserve">Зона </w:t>
            </w:r>
            <w:proofErr w:type="spellStart"/>
            <w:r>
              <w:t>среднеэтажной</w:t>
            </w:r>
            <w:proofErr w:type="spellEnd"/>
            <w:r>
              <w:t xml:space="preserve">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13128" w:type="dxa"/>
            <w:gridSpan w:val="6"/>
          </w:tcPr>
          <w:p w:rsidR="0086654C" w:rsidRDefault="0086654C">
            <w:pPr>
              <w:pStyle w:val="ConsPlusNormal"/>
            </w:pPr>
            <w:r>
              <w:lastRenderedPageBreak/>
              <w:t>Организации дополнительного образования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Реконструкция дома детского творчества на 200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малоэтажной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Строительства центра технического творчества на 425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организации дополнительного образования на 200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организации дополнительного образования на 250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организации дополнительного образования на 300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организации дополнительного образования на 300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организации дополнительного образования на 620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8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детско-юношеской спортивной школы на 870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9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 xml:space="preserve">Строительство организации </w:t>
            </w:r>
            <w:r>
              <w:lastRenderedPageBreak/>
              <w:t>дополнительного образования на 550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lastRenderedPageBreak/>
              <w:t>Зона общественно-</w:t>
            </w:r>
            <w:r>
              <w:lastRenderedPageBreak/>
              <w:t>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lastRenderedPageBreak/>
              <w:t xml:space="preserve">Генеральный план города </w:t>
            </w:r>
            <w:r>
              <w:lastRenderedPageBreak/>
              <w:t>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lastRenderedPageBreak/>
              <w:t xml:space="preserve">Срок не </w:t>
            </w:r>
            <w:r>
              <w:lastRenderedPageBreak/>
              <w:t>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организации дополнительного образования на 550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11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организации дополнительного образования - музыкальная школа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2019 - 2022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12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организации дополнительного образования - образовательного центра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Отдел архитектуры и градостроительства Администрации города Когалыма, Управление образования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2019 - 2022</w:t>
            </w:r>
          </w:p>
        </w:tc>
      </w:tr>
      <w:tr w:rsidR="0086654C">
        <w:tc>
          <w:tcPr>
            <w:tcW w:w="13128" w:type="dxa"/>
            <w:gridSpan w:val="6"/>
          </w:tcPr>
          <w:p w:rsidR="0086654C" w:rsidRDefault="0086654C">
            <w:pPr>
              <w:pStyle w:val="ConsPlusNormal"/>
            </w:pPr>
            <w:r>
              <w:t>Объекты физической культуры и спорта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физкультурно-спортивного зала на 1 080 кв. м площади пола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физкультурно-спортивного зала на 1 200 кв. м площади пола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физкультурно-спортивного зала на 1 080 кв. м площади пола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физкультурно-спортивного зала на 1 080 кв. м площади пола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физкультурно-спортивного зала на 2 160 кв. м площади пола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физкультурно-спортивного зала на 1 080 кв. м площади пола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физкультурно-спортивного зала на 1 080 кв. м площади пола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8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физкультурно-спортивного зала на 1 656 кв. м площади пола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9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физкультурно-спортивного зала на 1 080 кв. м площади пола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10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универсального спортивного комплекса на 4 900 кв. м площади пола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плавательного бассейна на 250 кв. м зеркала воды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12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плавательного бассейна на 375 кв. м зеркала воды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13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плавательного бассейна на 250 кв. м зеркала воды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14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плавательного бассейна на 314 кв. м зеркала воды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15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спортивной площадки на 646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16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спортивной площадки на 3 035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17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спортивной площадки на 364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озелененных территорий общего пользования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спортивной площадки на 364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озелененных территорий общего пользования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19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спортивной площадки на 1 125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20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спортивной площадки на 2 000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озелененных территорий общего пользования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21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спортивной площадки на 6 700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22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стадиона на 7 140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23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крытой спортивной площадки на 1 500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24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спортивной площадки на 2 100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спортивной площадки на 2 400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озелененных территорий общего пользования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26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спортивной площадки на 2 950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 xml:space="preserve">Зона </w:t>
            </w:r>
            <w:proofErr w:type="spellStart"/>
            <w:r>
              <w:t>среднеэтажной</w:t>
            </w:r>
            <w:proofErr w:type="spellEnd"/>
            <w:r>
              <w:t xml:space="preserve">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27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крытой спортивной площадки на 1 000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28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спортивной площадки на 4 000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многоэтажной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29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спортивной площадки на 7 200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30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спортивной площадки на 10 400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 xml:space="preserve">Зона </w:t>
            </w:r>
            <w:proofErr w:type="spellStart"/>
            <w:r>
              <w:t>среднеэтажной</w:t>
            </w:r>
            <w:proofErr w:type="spellEnd"/>
            <w:r>
              <w:t xml:space="preserve"> жилой застройки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31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спортивной площадки на 10 950 кв. м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крытого теннисного корта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Отдел архитектуры и градостроительства Администрации города Когалыма, 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2018 - 2021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33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футбольного манежа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Отдел архитектуры и градостроительства Администрации города Когалыма, 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2019 - 2021</w:t>
            </w:r>
          </w:p>
        </w:tc>
      </w:tr>
      <w:tr w:rsidR="0086654C">
        <w:tc>
          <w:tcPr>
            <w:tcW w:w="13128" w:type="dxa"/>
            <w:gridSpan w:val="6"/>
          </w:tcPr>
          <w:p w:rsidR="0086654C" w:rsidRDefault="0086654C">
            <w:pPr>
              <w:pStyle w:val="ConsPlusNormal"/>
            </w:pPr>
            <w:r>
              <w:t>Объекты учреждений культуры и искусства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юношеской библиотеки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общедоступной библиотеки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учреждения клубного типа на 880 мест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общедоступной библиотеки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общедоступной библиотеки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общедоступной библиотеки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детской библиотеки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8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общедоступной библиотеки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Срок не определен</w:t>
            </w:r>
          </w:p>
        </w:tc>
      </w:tr>
      <w:tr w:rsidR="0086654C">
        <w:tc>
          <w:tcPr>
            <w:tcW w:w="454" w:type="dxa"/>
          </w:tcPr>
          <w:p w:rsidR="0086654C" w:rsidRDefault="0086654C">
            <w:pPr>
              <w:pStyle w:val="ConsPlusNormal"/>
            </w:pPr>
            <w:r>
              <w:t>9</w:t>
            </w:r>
          </w:p>
        </w:tc>
        <w:tc>
          <w:tcPr>
            <w:tcW w:w="3572" w:type="dxa"/>
          </w:tcPr>
          <w:p w:rsidR="0086654C" w:rsidRDefault="0086654C">
            <w:pPr>
              <w:pStyle w:val="ConsPlusNormal"/>
            </w:pPr>
            <w:r>
              <w:t>Строительство музея</w:t>
            </w:r>
          </w:p>
        </w:tc>
        <w:tc>
          <w:tcPr>
            <w:tcW w:w="2464" w:type="dxa"/>
          </w:tcPr>
          <w:p w:rsidR="0086654C" w:rsidRDefault="0086654C">
            <w:pPr>
              <w:pStyle w:val="ConsPlusNormal"/>
            </w:pPr>
            <w:r>
              <w:t>Зона общественно-делового назначения</w:t>
            </w:r>
          </w:p>
        </w:tc>
        <w:tc>
          <w:tcPr>
            <w:tcW w:w="2721" w:type="dxa"/>
          </w:tcPr>
          <w:p w:rsidR="0086654C" w:rsidRDefault="0086654C">
            <w:pPr>
              <w:pStyle w:val="ConsPlusNormal"/>
            </w:pPr>
            <w: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2608" w:type="dxa"/>
          </w:tcPr>
          <w:p w:rsidR="0086654C" w:rsidRDefault="0086654C">
            <w:pPr>
              <w:pStyle w:val="ConsPlusNormal"/>
            </w:pPr>
            <w:r>
              <w:t>Генеральный план города Когалыма</w:t>
            </w:r>
          </w:p>
        </w:tc>
        <w:tc>
          <w:tcPr>
            <w:tcW w:w="1309" w:type="dxa"/>
          </w:tcPr>
          <w:p w:rsidR="0086654C" w:rsidRDefault="0086654C">
            <w:pPr>
              <w:pStyle w:val="ConsPlusNormal"/>
            </w:pPr>
            <w:r>
              <w:t>2023</w:t>
            </w:r>
          </w:p>
        </w:tc>
      </w:tr>
    </w:tbl>
    <w:p w:rsidR="0086654C" w:rsidRDefault="0086654C">
      <w:pPr>
        <w:sectPr w:rsidR="008665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Title"/>
        <w:jc w:val="center"/>
        <w:outlineLvl w:val="1"/>
      </w:pPr>
      <w:r>
        <w:t>4. Оценка объемов и источников финансирования мероприятий</w:t>
      </w:r>
    </w:p>
    <w:p w:rsidR="0086654C" w:rsidRDefault="0086654C">
      <w:pPr>
        <w:pStyle w:val="ConsPlusTitle"/>
        <w:jc w:val="center"/>
      </w:pPr>
      <w:r>
        <w:t>(инвестиционных проектов) по проектированию, строительству</w:t>
      </w:r>
    </w:p>
    <w:p w:rsidR="0086654C" w:rsidRDefault="0086654C">
      <w:pPr>
        <w:pStyle w:val="ConsPlusTitle"/>
        <w:jc w:val="center"/>
      </w:pPr>
      <w:r>
        <w:t>и реконструкции объектов социальной инфраструктуры города</w:t>
      </w:r>
    </w:p>
    <w:p w:rsidR="0086654C" w:rsidRDefault="0086654C">
      <w:pPr>
        <w:pStyle w:val="ConsPlusTitle"/>
        <w:jc w:val="center"/>
      </w:pPr>
      <w:r>
        <w:t>Когалыма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Финансирование реализации Программы будет осуществляться за счет денежных средств всех уровней бюджета и внебюджетных источников.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Title"/>
        <w:jc w:val="center"/>
        <w:outlineLvl w:val="1"/>
      </w:pPr>
      <w:r>
        <w:t>5. Оценка эффективности мероприятий (инвестиционных</w:t>
      </w:r>
    </w:p>
    <w:p w:rsidR="0086654C" w:rsidRDefault="0086654C">
      <w:pPr>
        <w:pStyle w:val="ConsPlusTitle"/>
        <w:jc w:val="center"/>
      </w:pPr>
      <w:r>
        <w:t>проектов) по проектированию, строительству, реконструкции</w:t>
      </w:r>
    </w:p>
    <w:p w:rsidR="0086654C" w:rsidRDefault="0086654C">
      <w:pPr>
        <w:pStyle w:val="ConsPlusTitle"/>
        <w:jc w:val="center"/>
      </w:pPr>
      <w:r>
        <w:t>объектов социальной инфраструктуры города Когалыма. Целевые</w:t>
      </w:r>
    </w:p>
    <w:p w:rsidR="0086654C" w:rsidRDefault="0086654C">
      <w:pPr>
        <w:pStyle w:val="ConsPlusTitle"/>
        <w:jc w:val="center"/>
      </w:pPr>
      <w:r>
        <w:t>индикаторы Программы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Эффективность 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Реализация мероприятий по строительству объектов социальной инфраструктуры города Когалыма позволит достичь определенных социальных эффектов: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1. Обеспечить более комфортные условия проживания населения путем развития социальной инфраструктуры.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2. Повышение инвестиционной привлекательности.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3. Ликвидация дефицита объектов социальной инфраструктуры.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4. Привлечение средств для развития социальной сферы города Когалыма.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3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 целевые показатели, предусмотренные Программой, указываются, на первые 5 лет с разбивкой по годам, а на последующий период действия Программы - без разбивки по годам.</w:t>
      </w:r>
    </w:p>
    <w:p w:rsidR="0086654C" w:rsidRDefault="00866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86654C">
        <w:tc>
          <w:tcPr>
            <w:tcW w:w="3515" w:type="dxa"/>
          </w:tcPr>
          <w:p w:rsidR="0086654C" w:rsidRDefault="0086654C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  <w:jc w:val="center"/>
            </w:pPr>
            <w:r>
              <w:t>2035</w:t>
            </w:r>
          </w:p>
        </w:tc>
      </w:tr>
      <w:tr w:rsidR="0086654C">
        <w:tc>
          <w:tcPr>
            <w:tcW w:w="8951" w:type="dxa"/>
            <w:gridSpan w:val="10"/>
          </w:tcPr>
          <w:p w:rsidR="0086654C" w:rsidRDefault="0086654C">
            <w:pPr>
              <w:pStyle w:val="ConsPlusNormal"/>
            </w:pPr>
            <w:r>
              <w:t>Образование</w:t>
            </w:r>
          </w:p>
        </w:tc>
      </w:tr>
      <w:tr w:rsidR="0086654C">
        <w:tc>
          <w:tcPr>
            <w:tcW w:w="3515" w:type="dxa"/>
          </w:tcPr>
          <w:p w:rsidR="0086654C" w:rsidRDefault="0086654C">
            <w:pPr>
              <w:pStyle w:val="ConsPlusNormal"/>
            </w:pPr>
            <w: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89,7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93,1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98,9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98,3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97,4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99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</w:tr>
      <w:tr w:rsidR="0086654C">
        <w:tc>
          <w:tcPr>
            <w:tcW w:w="3515" w:type="dxa"/>
          </w:tcPr>
          <w:p w:rsidR="0086654C" w:rsidRDefault="0086654C">
            <w:pPr>
              <w:pStyle w:val="ConsPlusNormal"/>
            </w:pPr>
            <w: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66,2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61,9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60,1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58,9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57,8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56,9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55,8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68,5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</w:tr>
      <w:tr w:rsidR="0086654C">
        <w:tc>
          <w:tcPr>
            <w:tcW w:w="8951" w:type="dxa"/>
            <w:gridSpan w:val="10"/>
          </w:tcPr>
          <w:p w:rsidR="0086654C" w:rsidRDefault="0086654C">
            <w:pPr>
              <w:pStyle w:val="ConsPlusNormal"/>
            </w:pPr>
            <w:r>
              <w:t>Физическая культура и массовый спорт</w:t>
            </w:r>
          </w:p>
        </w:tc>
      </w:tr>
      <w:tr w:rsidR="0086654C">
        <w:tc>
          <w:tcPr>
            <w:tcW w:w="3515" w:type="dxa"/>
          </w:tcPr>
          <w:p w:rsidR="0086654C" w:rsidRDefault="0086654C">
            <w:pPr>
              <w:pStyle w:val="ConsPlusNormal"/>
            </w:pPr>
            <w:r>
              <w:lastRenderedPageBreak/>
              <w:t>Уровень фактической обеспеченности спортивными залами, % от норматива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87,0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88,2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87,6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86,3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84,9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83,3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92,3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99,7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</w:tr>
      <w:tr w:rsidR="0086654C">
        <w:tc>
          <w:tcPr>
            <w:tcW w:w="3515" w:type="dxa"/>
          </w:tcPr>
          <w:p w:rsidR="0086654C" w:rsidRDefault="0086654C">
            <w:pPr>
              <w:pStyle w:val="ConsPlusNormal"/>
            </w:pPr>
            <w:r>
              <w:t>Уровень фактической обеспеченности бассейнами, % от норматива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17,6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17,4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17,2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16,9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21,6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28,5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28,3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31,1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34</w:t>
            </w:r>
          </w:p>
        </w:tc>
      </w:tr>
      <w:tr w:rsidR="0086654C">
        <w:tc>
          <w:tcPr>
            <w:tcW w:w="3515" w:type="dxa"/>
          </w:tcPr>
          <w:p w:rsidR="0086654C" w:rsidRDefault="0086654C">
            <w:pPr>
              <w:pStyle w:val="ConsPlusNormal"/>
            </w:pPr>
            <w: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41,2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41,7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41,4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41,3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41,8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42,4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48,6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50,6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74,2</w:t>
            </w:r>
          </w:p>
        </w:tc>
      </w:tr>
      <w:tr w:rsidR="0086654C">
        <w:tc>
          <w:tcPr>
            <w:tcW w:w="8951" w:type="dxa"/>
            <w:gridSpan w:val="10"/>
          </w:tcPr>
          <w:p w:rsidR="0086654C" w:rsidRDefault="0086654C">
            <w:pPr>
              <w:pStyle w:val="ConsPlusNormal"/>
            </w:pPr>
            <w:r>
              <w:t>Культура</w:t>
            </w:r>
          </w:p>
        </w:tc>
      </w:tr>
      <w:tr w:rsidR="0086654C">
        <w:tc>
          <w:tcPr>
            <w:tcW w:w="3515" w:type="dxa"/>
          </w:tcPr>
          <w:p w:rsidR="0086654C" w:rsidRDefault="0086654C">
            <w:pPr>
              <w:pStyle w:val="ConsPlusNormal"/>
            </w:pPr>
            <w:r>
              <w:t>Уровень фактической обеспеченности библиотеками, % от норматива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75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75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75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75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75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75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</w:tr>
      <w:tr w:rsidR="0086654C">
        <w:tc>
          <w:tcPr>
            <w:tcW w:w="3515" w:type="dxa"/>
          </w:tcPr>
          <w:p w:rsidR="0086654C" w:rsidRDefault="0086654C">
            <w:pPr>
              <w:pStyle w:val="ConsPlusNormal"/>
            </w:pPr>
            <w:r>
              <w:t>Уровень фактической обеспеченности музеями, % от норматива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50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</w:tr>
      <w:tr w:rsidR="0086654C">
        <w:tc>
          <w:tcPr>
            <w:tcW w:w="3515" w:type="dxa"/>
          </w:tcPr>
          <w:p w:rsidR="0086654C" w:rsidRDefault="0086654C">
            <w:pPr>
              <w:pStyle w:val="ConsPlusNormal"/>
            </w:pPr>
            <w: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133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133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133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133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133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86654C" w:rsidRDefault="0086654C">
            <w:pPr>
              <w:pStyle w:val="ConsPlusNormal"/>
            </w:pPr>
            <w:r>
              <w:t>125</w:t>
            </w:r>
          </w:p>
        </w:tc>
      </w:tr>
    </w:tbl>
    <w:p w:rsidR="0086654C" w:rsidRDefault="0086654C">
      <w:pPr>
        <w:pStyle w:val="ConsPlusNormal"/>
        <w:jc w:val="both"/>
      </w:pPr>
    </w:p>
    <w:p w:rsidR="0086654C" w:rsidRDefault="0086654C">
      <w:pPr>
        <w:pStyle w:val="ConsPlusTitle"/>
        <w:jc w:val="center"/>
        <w:outlineLvl w:val="1"/>
      </w:pPr>
      <w:r>
        <w:t>6. Предложения по совершенствованию нормативно-правового</w:t>
      </w:r>
    </w:p>
    <w:p w:rsidR="0086654C" w:rsidRDefault="0086654C">
      <w:pPr>
        <w:pStyle w:val="ConsPlusTitle"/>
        <w:jc w:val="center"/>
      </w:pPr>
      <w:r>
        <w:t>и информационного обеспечения развития социальной</w:t>
      </w:r>
    </w:p>
    <w:p w:rsidR="0086654C" w:rsidRDefault="0086654C">
      <w:pPr>
        <w:pStyle w:val="ConsPlusTitle"/>
        <w:jc w:val="center"/>
      </w:pPr>
      <w:r>
        <w:t>инфраструктуры, направленные на достижение целевых</w:t>
      </w:r>
    </w:p>
    <w:p w:rsidR="0086654C" w:rsidRDefault="0086654C">
      <w:pPr>
        <w:pStyle w:val="ConsPlusTitle"/>
        <w:jc w:val="center"/>
      </w:pPr>
      <w:r>
        <w:t>показателей Программы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ind w:firstLine="540"/>
        <w:jc w:val="both"/>
      </w:pPr>
      <w:r>
        <w:t>В рамках реализации настоящей Программы не предполагается проведение значимых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социальной инфраструктуры. Нормативно-правовая база для Программы сформирована, в случае изменений в законодательстве будут вноситься изменения и дополнения.</w:t>
      </w:r>
    </w:p>
    <w:p w:rsidR="0086654C" w:rsidRDefault="0086654C">
      <w:pPr>
        <w:pStyle w:val="ConsPlusNormal"/>
        <w:spacing w:before="220"/>
        <w:ind w:firstLine="540"/>
        <w:jc w:val="both"/>
      </w:pPr>
      <w:r>
        <w:t>Для информационного обеспечения реализации, Программа размещена на сайте Администрации города Когалыма http://admkogalym.ru/.</w:t>
      </w: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jc w:val="both"/>
      </w:pPr>
    </w:p>
    <w:p w:rsidR="0086654C" w:rsidRDefault="00866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2BC" w:rsidRDefault="00BF52BC"/>
    <w:sectPr w:rsidR="00BF52BC" w:rsidSect="00531E6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4C"/>
    <w:rsid w:val="0086654C"/>
    <w:rsid w:val="00B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60DAF-1AA5-4374-9032-09EC0D55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6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6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6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6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6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65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6685A2663D8364F07096950C956D0AE7BA8B330608FD88374013EC9115535E5FD4A2BFD41EDD571E9A9C8BE9A8EED3N7dCG" TargetMode="External"/><Relationship Id="rId18" Type="http://schemas.openxmlformats.org/officeDocument/2006/relationships/hyperlink" Target="consultantplus://offline/ref=856685A2663D8364F07096950C956D0AE7BA8B330701FF84314013EC9115535E5FD4A2BFD41EDD571E9A9C8BE9A8EED3N7dCG" TargetMode="External"/><Relationship Id="rId26" Type="http://schemas.openxmlformats.org/officeDocument/2006/relationships/hyperlink" Target="consultantplus://offline/ref=856685A2663D8364F070889103FE3A05E3B8D23F0003F6DB6B1F48B1C61C59090A9BA3E3924FCE55139A9E82F5NAdBG" TargetMode="External"/><Relationship Id="rId39" Type="http://schemas.openxmlformats.org/officeDocument/2006/relationships/hyperlink" Target="consultantplus://offline/ref=856685A2663D8364F070969C15926D0AE7BA8B330000F58E364D4EE6994C5F5C58DBFDBAC10F855818808282FEB4ECD17FN7dAG" TargetMode="External"/><Relationship Id="rId21" Type="http://schemas.openxmlformats.org/officeDocument/2006/relationships/hyperlink" Target="consultantplus://offline/ref=856685A2663D8364F07096950C956D0AE7BA8B330701FA88334013EC9115535E5FD4A2BFD41EDD571E9A9C8BE9A8EED3N7dCG" TargetMode="External"/><Relationship Id="rId34" Type="http://schemas.openxmlformats.org/officeDocument/2006/relationships/hyperlink" Target="consultantplus://offline/ref=856685A2663D8364F070889103FE3A05E3B3D73A0501F6DB6B1F48B1C61C5909189BFBEF904BD055138FC8D3B3FFE3D37965912B0887E91ANAd8G" TargetMode="External"/><Relationship Id="rId42" Type="http://schemas.openxmlformats.org/officeDocument/2006/relationships/hyperlink" Target="consultantplus://offline/ref=856685A2663D8364F070969C15926D0AE7BA8B330002FB8834434EE6994C5F5C58DBFDBAC10F855818808282FEB4ECD17FN7dAG" TargetMode="External"/><Relationship Id="rId47" Type="http://schemas.openxmlformats.org/officeDocument/2006/relationships/hyperlink" Target="consultantplus://offline/ref=856685A2663D8364F070969C15926D0AE7BA8B330001FC8D314A4EE6994C5F5C58DBFDBAC10F855818808282FEB4ECD17FN7dAG" TargetMode="External"/><Relationship Id="rId50" Type="http://schemas.openxmlformats.org/officeDocument/2006/relationships/hyperlink" Target="consultantplus://offline/ref=856685A2663D8364F070969C15926D0AE7BA8B330000FA8934434EE6994C5F5C58DBFDBAC10F855818808282FEB4ECD17FN7dAG" TargetMode="External"/><Relationship Id="rId55" Type="http://schemas.openxmlformats.org/officeDocument/2006/relationships/hyperlink" Target="consultantplus://offline/ref=856685A2663D8364F07096950C956D0AE7BA8B330608FC8A304013EC9115535E5FD4A2BFD41EDD571E9A9C8BE9A8EED3N7dCG" TargetMode="External"/><Relationship Id="rId63" Type="http://schemas.openxmlformats.org/officeDocument/2006/relationships/hyperlink" Target="consultantplus://offline/ref=856685A2663D8364F070889103FE3A05E0B9D3360602F6DB6B1F48B1C61C5909189BFBEF904BD0571A8FC8D3B3FFE3D37965912B0887E91ANAd8G" TargetMode="External"/><Relationship Id="rId7" Type="http://schemas.openxmlformats.org/officeDocument/2006/relationships/hyperlink" Target="consultantplus://offline/ref=856685A2663D8364F070889103FE3A05E0B9D3360602F6DB6B1F48B1C61C59090A9BA3E3924FCE55139A9E82F5NAd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6685A2663D8364F07096950C956D0AE7BA8B330701FF84354013EC9115535E5FD4A2BFD41EDD571E9A9C8BE9A8EED3N7dCG" TargetMode="External"/><Relationship Id="rId20" Type="http://schemas.openxmlformats.org/officeDocument/2006/relationships/hyperlink" Target="consultantplus://offline/ref=856685A2663D8364F07096950C956D0AE7BA8B330701FE8C374013EC9115535E5FD4A2BFD41EDD571E9A9C8BE9A8EED3N7dCG" TargetMode="External"/><Relationship Id="rId29" Type="http://schemas.openxmlformats.org/officeDocument/2006/relationships/hyperlink" Target="consultantplus://offline/ref=856685A2663D8364F070969C15926D0AE7BA8B330B01FF84374013EC9115535E5FD4A2BFD41EDD571E9A9C8BE9A8EED3N7dCG" TargetMode="External"/><Relationship Id="rId41" Type="http://schemas.openxmlformats.org/officeDocument/2006/relationships/hyperlink" Target="consultantplus://offline/ref=856685A2663D8364F070969C15926D0AE7BA8B330307FE8F3E4E4EE6994C5F5C58DBFDBAC10F855818808282FEB4ECD17FN7dAG" TargetMode="External"/><Relationship Id="rId54" Type="http://schemas.openxmlformats.org/officeDocument/2006/relationships/hyperlink" Target="consultantplus://offline/ref=856685A2663D8364F070969C15926D0AE7BA8B330308F48D31434EE6994C5F5C58DBFDBAC10F855818808282FEB4ECD17FN7dAG" TargetMode="External"/><Relationship Id="rId62" Type="http://schemas.openxmlformats.org/officeDocument/2006/relationships/hyperlink" Target="consultantplus://offline/ref=856685A2663D8364F070969C15926D0AE7BA8B330308FF8A33494EE6994C5F5C58DBFDBAC10F855818808282FEB4ECD17FN7d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685A2663D8364F070889103FE3A05E2B9DC3F0106F6DB6B1F48B1C61C59090A9BA3E3924FCE55139A9E82F5NAdBG" TargetMode="External"/><Relationship Id="rId11" Type="http://schemas.openxmlformats.org/officeDocument/2006/relationships/hyperlink" Target="consultantplus://offline/ref=856685A2663D8364F07096950C956D0AE7BA8B330302F589374013EC9115535E5FD4A2BFD41EDD571E9A9C8BE9A8EED3N7dCG" TargetMode="External"/><Relationship Id="rId24" Type="http://schemas.openxmlformats.org/officeDocument/2006/relationships/hyperlink" Target="consultantplus://offline/ref=856685A2663D8364F070889103FE3A05E3B3D73A0501F6DB6B1F48B1C61C59090A9BA3E3924FCE55139A9E82F5NAdBG" TargetMode="External"/><Relationship Id="rId32" Type="http://schemas.openxmlformats.org/officeDocument/2006/relationships/hyperlink" Target="consultantplus://offline/ref=856685A2663D8364F070889103FE3A05E3B3D73A0501F6DB6B1F48B1C61C5909189BFBEF904BD055138FC8D3B3FFE3D37965912B0887E91ANAd8G" TargetMode="External"/><Relationship Id="rId37" Type="http://schemas.openxmlformats.org/officeDocument/2006/relationships/hyperlink" Target="consultantplus://offline/ref=856685A2663D8364F070969C15926D0AE7BA8B330000F58E364D4EE6994C5F5C58DBFDBAC10F855818808282FEB4ECD17FN7dAG" TargetMode="External"/><Relationship Id="rId40" Type="http://schemas.openxmlformats.org/officeDocument/2006/relationships/hyperlink" Target="consultantplus://offline/ref=856685A2663D8364F070969C15926D0AE7BA8B330000F88E334A4EE6994C5F5C58DBFDBAC10F855818808282FEB4ECD17FN7dAG" TargetMode="External"/><Relationship Id="rId45" Type="http://schemas.openxmlformats.org/officeDocument/2006/relationships/hyperlink" Target="consultantplus://offline/ref=856685A2663D8364F070969C15926D0AE7BA8B330308F5883E494EE6994C5F5C58DBFDBAC10F855818808282FEB4ECD17FN7dAG" TargetMode="External"/><Relationship Id="rId53" Type="http://schemas.openxmlformats.org/officeDocument/2006/relationships/hyperlink" Target="consultantplus://offline/ref=856685A2663D8364F070969C15926D0AE7BA8B330003F588344E4EE6994C5F5C58DBFDBAC10F855818808282FEB4ECD17FN7dAG" TargetMode="External"/><Relationship Id="rId58" Type="http://schemas.openxmlformats.org/officeDocument/2006/relationships/hyperlink" Target="consultantplus://offline/ref=856685A2663D8364F070969C15926D0AE7BA8B330000F88F32434EE6994C5F5C58DBFDBAC10F855818808282FEB4ECD17FN7dAG" TargetMode="External"/><Relationship Id="rId5" Type="http://schemas.openxmlformats.org/officeDocument/2006/relationships/hyperlink" Target="consultantplus://offline/ref=856685A2663D8364F070889103FE3A05E2B9DC3A0B02F6DB6B1F48B1C61C59090A9BA3E3924FCE55139A9E82F5NAdBG" TargetMode="External"/><Relationship Id="rId15" Type="http://schemas.openxmlformats.org/officeDocument/2006/relationships/hyperlink" Target="consultantplus://offline/ref=856685A2663D8364F07096950C956D0AE7BA8B330608FC89374013EC9115535E5FD4A2BFD41EDD571E9A9C8BE9A8EED3N7dCG" TargetMode="External"/><Relationship Id="rId23" Type="http://schemas.openxmlformats.org/officeDocument/2006/relationships/hyperlink" Target="consultantplus://offline/ref=856685A2663D8364F07096950C956D0AE7BA8B330700FF8B3F4013EC9115535E5FD4A2BFD41EDD571E9A9C8BE9A8EED3N7dCG" TargetMode="External"/><Relationship Id="rId28" Type="http://schemas.openxmlformats.org/officeDocument/2006/relationships/hyperlink" Target="consultantplus://offline/ref=856685A2663D8364F070969C15926D0AE7BA8B330000F58E364D4EE6994C5F5C58DBFDBAC10F855818808282FEB4ECD17FN7dAG" TargetMode="External"/><Relationship Id="rId36" Type="http://schemas.openxmlformats.org/officeDocument/2006/relationships/hyperlink" Target="consultantplus://offline/ref=856685A2663D8364F070889103FE3A05E2B4D4390B00F6DB6B1F48B1C61C59090A9BA3E3924FCE55139A9E82F5NAdBG" TargetMode="External"/><Relationship Id="rId49" Type="http://schemas.openxmlformats.org/officeDocument/2006/relationships/hyperlink" Target="consultantplus://offline/ref=856685A2663D8364F070969C15926D0AE7BA8B330001F988314F4EE6994C5F5C58DBFDBAC10F855818808282FEB4ECD17FN7dAG" TargetMode="External"/><Relationship Id="rId57" Type="http://schemas.openxmlformats.org/officeDocument/2006/relationships/hyperlink" Target="consultantplus://offline/ref=856685A2663D8364F070969C15926D0AE7BA8B330308FC8931494EE6994C5F5C58DBFDBAC10F855818808282FEB4ECD17FN7dAG" TargetMode="External"/><Relationship Id="rId61" Type="http://schemas.openxmlformats.org/officeDocument/2006/relationships/hyperlink" Target="consultantplus://offline/ref=856685A2663D8364F070969C15926D0AE7BA8B330308FC8B324C4EE6994C5F5C58DBFDBAC10F855818808282FEB4ECD17FN7dAG" TargetMode="External"/><Relationship Id="rId10" Type="http://schemas.openxmlformats.org/officeDocument/2006/relationships/hyperlink" Target="consultantplus://offline/ref=856685A2663D8364F070969C15926D0AE7BA8B330002F4893F434EE6994C5F5C58DBFDBAD30FDD541A859887F5A1BA80392E9C20129BE911B70B7B01N5dEG" TargetMode="External"/><Relationship Id="rId19" Type="http://schemas.openxmlformats.org/officeDocument/2006/relationships/hyperlink" Target="consultantplus://offline/ref=856685A2663D8364F07096950C956D0AE7BA8B330701FF84304013EC9115535E5FD4A2BFD41EDD571E9A9C8BE9A8EED3N7dCG" TargetMode="External"/><Relationship Id="rId31" Type="http://schemas.openxmlformats.org/officeDocument/2006/relationships/hyperlink" Target="consultantplus://offline/ref=856685A2663D8364F070969C15926D0AE7BA8B330000F58E364D4EE6994C5F5C58DBFDBAC10F855818808282FEB4ECD17FN7dAG" TargetMode="External"/><Relationship Id="rId44" Type="http://schemas.openxmlformats.org/officeDocument/2006/relationships/hyperlink" Target="consultantplus://offline/ref=856685A2663D8364F070969C15926D0AE7BA8B330304FB8E32484EE6994C5F5C58DBFDBAC10F855818808282FEB4ECD17FN7dAG" TargetMode="External"/><Relationship Id="rId52" Type="http://schemas.openxmlformats.org/officeDocument/2006/relationships/hyperlink" Target="consultantplus://offline/ref=856685A2663D8364F070969C15926D0AE7BA8B330308F48C354C4EE6994C5F5C58DBFDBAC10F855818808282FEB4ECD17FN7dAG" TargetMode="External"/><Relationship Id="rId60" Type="http://schemas.openxmlformats.org/officeDocument/2006/relationships/hyperlink" Target="consultantplus://offline/ref=856685A2663D8364F070969C15926D0AE7BA8B330304FD8831494EE6994C5F5C58DBFDBAC10F855818808282FEB4ECD17FN7dAG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856685A2663D8364F070969C15926D0AE7BA8B330003F48E34424EE6994C5F5C58DBFDBAD30FDD541A849C82F0A1BA80392E9C20129BE911B70B7B01N5dEG" TargetMode="External"/><Relationship Id="rId9" Type="http://schemas.openxmlformats.org/officeDocument/2006/relationships/hyperlink" Target="consultantplus://offline/ref=856685A2663D8364F070969C15926D0AE7BA8B330001FC8D334B4EE6994C5F5C58DBFDBAC10F855818808282FEB4ECD17FN7dAG" TargetMode="External"/><Relationship Id="rId14" Type="http://schemas.openxmlformats.org/officeDocument/2006/relationships/hyperlink" Target="consultantplus://offline/ref=856685A2663D8364F07096950C956D0AE7BA8B330608FC8E334013EC9115535E5FD4A2BFD41EDD571E9A9C8BE9A8EED3N7dCG" TargetMode="External"/><Relationship Id="rId22" Type="http://schemas.openxmlformats.org/officeDocument/2006/relationships/hyperlink" Target="consultantplus://offline/ref=856685A2663D8364F07096950C956D0AE7BA8B330701F48A304013EC9115535E5FD4A2BFD41EDD571E9A9C8BE9A8EED3N7dCG" TargetMode="External"/><Relationship Id="rId27" Type="http://schemas.openxmlformats.org/officeDocument/2006/relationships/hyperlink" Target="consultantplus://offline/ref=856685A2663D8364F070889103FE3A05E2B1D53D0409F6DB6B1F48B1C61C59090A9BA3E3924FCE55139A9E82F5NAdBG" TargetMode="External"/><Relationship Id="rId30" Type="http://schemas.openxmlformats.org/officeDocument/2006/relationships/hyperlink" Target="consultantplus://offline/ref=856685A2663D8364F070969C15926D0AE7BA8B330000F58E364D4EE6994C5F5C58DBFDBAC10F855818808282FEB4ECD17FN7dAG" TargetMode="External"/><Relationship Id="rId35" Type="http://schemas.openxmlformats.org/officeDocument/2006/relationships/hyperlink" Target="consultantplus://offline/ref=856685A2663D8364F070889103FE3A05E3B3D73A0501F6DB6B1F48B1C61C5909189BFBEF904BD055138FC8D3B3FFE3D37965912B0887E91ANAd8G" TargetMode="External"/><Relationship Id="rId43" Type="http://schemas.openxmlformats.org/officeDocument/2006/relationships/hyperlink" Target="consultantplus://offline/ref=856685A2663D8364F070969C15926D0AE7BA8B330303FC8B334C4EE6994C5F5C58DBFDBAC10F855818808282FEB4ECD17FN7dAG" TargetMode="External"/><Relationship Id="rId48" Type="http://schemas.openxmlformats.org/officeDocument/2006/relationships/hyperlink" Target="consultantplus://offline/ref=856685A2663D8364F070969C15926D0AE7BA8B330305FB85314F4EE6994C5F5C58DBFDBAC10F855818808282FEB4ECD17FN7dAG" TargetMode="External"/><Relationship Id="rId56" Type="http://schemas.openxmlformats.org/officeDocument/2006/relationships/hyperlink" Target="consultantplus://offline/ref=856685A2663D8364F070969C15926D0AE7BA8B330309F48B344D4EE6994C5F5C58DBFDBAC10F855818808282FEB4ECD17FN7dA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56685A2663D8364F070969C15926D0AE7BA8B330000F58E364D4EE6994C5F5C58DBFDBAC10F855818808282FEB4ECD17FN7dAG" TargetMode="External"/><Relationship Id="rId51" Type="http://schemas.openxmlformats.org/officeDocument/2006/relationships/hyperlink" Target="consultantplus://offline/ref=856685A2663D8364F070969C15926D0AE7BA8B330001FD84344F4EE6994C5F5C58DBFDBAC10F855818808282FEB4ECD17FN7d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6685A2663D8364F07096950C956D0AE7BA8B330608FD89354013EC9115535E5FD4A2BFD41EDD571E9A9C8BE9A8EED3N7dCG" TargetMode="External"/><Relationship Id="rId17" Type="http://schemas.openxmlformats.org/officeDocument/2006/relationships/hyperlink" Target="consultantplus://offline/ref=856685A2663D8364F07096950C956D0AE7BA8B330701FF84324013EC9115535E5FD4A2BFD41EDD571E9A9C8BE9A8EED3N7dCG" TargetMode="External"/><Relationship Id="rId25" Type="http://schemas.openxmlformats.org/officeDocument/2006/relationships/hyperlink" Target="consultantplus://offline/ref=856685A2663D8364F070889103FE3A05E2B4D4390B00F6DB6B1F48B1C61C59090A9BA3E3924FCE55139A9E82F5NAdBG" TargetMode="External"/><Relationship Id="rId33" Type="http://schemas.openxmlformats.org/officeDocument/2006/relationships/hyperlink" Target="consultantplus://offline/ref=856685A2663D8364F070889103FE3A05E2B8D6370608F6DB6B1F48B1C61C59090A9BA3E3924FCE55139A9E82F5NAdBG" TargetMode="External"/><Relationship Id="rId38" Type="http://schemas.openxmlformats.org/officeDocument/2006/relationships/hyperlink" Target="consultantplus://offline/ref=856685A2663D8364F070969C15926D0AE7BA8B330000F58E364D4EE6994C5F5C58DBFDBAC10F855818808282FEB4ECD17FN7dAG" TargetMode="External"/><Relationship Id="rId46" Type="http://schemas.openxmlformats.org/officeDocument/2006/relationships/hyperlink" Target="consultantplus://offline/ref=856685A2663D8364F070969C15926D0AE7BA8B330000FA85324E4EE6994C5F5C58DBFDBAC10F855818808282FEB4ECD17FN7dAG" TargetMode="External"/><Relationship Id="rId59" Type="http://schemas.openxmlformats.org/officeDocument/2006/relationships/hyperlink" Target="consultantplus://offline/ref=856685A2663D8364F070969C15926D0AE7BA8B330308F48C314C4EE6994C5F5C58DBFDBAC10F855818808282FEB4ECD17FN7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13513</Words>
  <Characters>77027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dcterms:created xsi:type="dcterms:W3CDTF">2021-09-24T06:29:00Z</dcterms:created>
  <dcterms:modified xsi:type="dcterms:W3CDTF">2021-09-24T06:30:00Z</dcterms:modified>
</cp:coreProperties>
</file>