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6A" w:rsidRDefault="00E7626A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7626A" w:rsidRDefault="00E7626A">
      <w:pPr>
        <w:pStyle w:val="ConsPlusNormal"/>
        <w:jc w:val="right"/>
      </w:pPr>
      <w:r>
        <w:t>к постановлению Администрации</w:t>
      </w:r>
    </w:p>
    <w:p w:rsidR="00E7626A" w:rsidRDefault="00E7626A">
      <w:pPr>
        <w:pStyle w:val="ConsPlusNormal"/>
        <w:jc w:val="right"/>
      </w:pPr>
      <w:r>
        <w:t>города Когалыма</w:t>
      </w:r>
    </w:p>
    <w:p w:rsidR="00E7626A" w:rsidRDefault="00E7626A">
      <w:pPr>
        <w:pStyle w:val="ConsPlusNormal"/>
        <w:jc w:val="right"/>
      </w:pPr>
      <w:r>
        <w:t>от 27.04.2017 N 892</w:t>
      </w:r>
    </w:p>
    <w:p w:rsidR="00E7626A" w:rsidRDefault="00E7626A">
      <w:pPr>
        <w:pStyle w:val="ConsPlusNormal"/>
        <w:jc w:val="both"/>
      </w:pPr>
    </w:p>
    <w:p w:rsidR="00E7626A" w:rsidRDefault="00E7626A">
      <w:pPr>
        <w:pStyle w:val="ConsPlusTitle"/>
        <w:jc w:val="center"/>
      </w:pPr>
      <w:bookmarkStart w:id="1" w:name="P37"/>
      <w:bookmarkEnd w:id="1"/>
      <w:r>
        <w:t>ПОРЯДОК</w:t>
      </w:r>
    </w:p>
    <w:p w:rsidR="00E7626A" w:rsidRDefault="00E7626A">
      <w:pPr>
        <w:pStyle w:val="ConsPlusTitle"/>
        <w:jc w:val="center"/>
      </w:pPr>
      <w:r>
        <w:t>ПРИНЯТИЯ РЕШЕНИЯ О ЗАКЛЮЧЕНИИ ОТ ИМЕНИ МУНИЦИПАЛЬНОГО</w:t>
      </w:r>
    </w:p>
    <w:p w:rsidR="00E7626A" w:rsidRDefault="00E7626A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E7626A" w:rsidRDefault="00E7626A">
      <w:pPr>
        <w:pStyle w:val="ConsPlusTitle"/>
        <w:jc w:val="center"/>
      </w:pPr>
      <w:r>
        <w:t>ГОРОДСКОЙ ОКРУГ ГОРОД КОГАЛЫМ СОГЛАШЕНИЙ</w:t>
      </w:r>
    </w:p>
    <w:p w:rsidR="00E7626A" w:rsidRDefault="00E7626A">
      <w:pPr>
        <w:pStyle w:val="ConsPlusTitle"/>
        <w:jc w:val="center"/>
      </w:pPr>
      <w:r>
        <w:t>О МУНИЦИПАЛЬНО-ЧАСТНОМ ПАРТНЕРСТВЕ, КОНЦЕССИОННЫХ</w:t>
      </w:r>
    </w:p>
    <w:p w:rsidR="00E7626A" w:rsidRDefault="00E7626A">
      <w:pPr>
        <w:pStyle w:val="ConsPlusTitle"/>
        <w:jc w:val="center"/>
      </w:pPr>
      <w:r>
        <w:t>СОГЛАШЕНИЙ И СПЕЦИАЛЬНЫХ ИНВЕСТИЦИОННЫХ КОНТРАКТОВ,</w:t>
      </w:r>
    </w:p>
    <w:p w:rsidR="00E7626A" w:rsidRDefault="00E7626A">
      <w:pPr>
        <w:pStyle w:val="ConsPlusTitle"/>
        <w:jc w:val="center"/>
      </w:pPr>
      <w:r>
        <w:t>ЗАКЛЮЧЕННЫХ В СООТВЕТСТВИИ С ФЕДЕРАЛЬНЫМ ЗАКОНОМ</w:t>
      </w:r>
    </w:p>
    <w:p w:rsidR="00E7626A" w:rsidRDefault="00E7626A">
      <w:pPr>
        <w:pStyle w:val="ConsPlusTitle"/>
        <w:jc w:val="center"/>
      </w:pPr>
      <w:r>
        <w:t>ОТ 31 ДЕКАБРЯ 2014 ГОДА N 488-ФЗ "О ПРОМЫШЛЕННОЙ ПОЛИТИКЕ</w:t>
      </w:r>
    </w:p>
    <w:p w:rsidR="00E7626A" w:rsidRDefault="00E7626A">
      <w:pPr>
        <w:pStyle w:val="ConsPlusTitle"/>
        <w:jc w:val="center"/>
      </w:pPr>
      <w:r>
        <w:t>В РОССИЙСКОЙ ФЕДЕРАЦИИ" НА СРОК, ПРЕВЫШАЮЩИЙ СРОК ДЕЙСТВИЯ</w:t>
      </w:r>
    </w:p>
    <w:p w:rsidR="00E7626A" w:rsidRDefault="00E7626A">
      <w:pPr>
        <w:pStyle w:val="ConsPlusTitle"/>
        <w:jc w:val="center"/>
      </w:pPr>
      <w:r>
        <w:t>УТВЕРЖДЕННЫХ ЛИМИТОВ БЮДЖЕТНЫХ ОБЯЗАТЕЛЬСТВ</w:t>
      </w:r>
    </w:p>
    <w:p w:rsidR="00E7626A" w:rsidRDefault="00E762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2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6A" w:rsidRDefault="00E762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6A" w:rsidRDefault="00E762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26A" w:rsidRDefault="00E762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26A" w:rsidRDefault="00E762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21.11.2019 N 2566)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26A" w:rsidRDefault="00E7626A"/>
        </w:tc>
      </w:tr>
    </w:tbl>
    <w:p w:rsidR="00E7626A" w:rsidRDefault="00E7626A">
      <w:pPr>
        <w:pStyle w:val="ConsPlusNormal"/>
        <w:jc w:val="center"/>
      </w:pPr>
    </w:p>
    <w:p w:rsidR="00E7626A" w:rsidRDefault="00E7626A">
      <w:pPr>
        <w:pStyle w:val="ConsPlusNormal"/>
        <w:ind w:firstLine="540"/>
        <w:jc w:val="both"/>
      </w:pPr>
      <w:r>
        <w:t xml:space="preserve">1. Настоящий Порядок принятия решений о заключении от имени муниципального образования Ханты-Мансийского автономного округа - Югры городской округ город Когалым (далее - город Когалым) соглашений о </w:t>
      </w:r>
      <w:proofErr w:type="spellStart"/>
      <w:r>
        <w:t>муниципально</w:t>
      </w:r>
      <w:proofErr w:type="spellEnd"/>
      <w:r>
        <w:t xml:space="preserve">-частном партнерстве, концессионных соглашений и специальных инвестиционных контрактов, заключенных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на срок, превышающий срок действия утвержденных лимитов бюджетных обязательств, определяет порядок принятия решений о заключении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партнерстве, публичным партнером по которым выступает город Когалым (далее - соглашения о </w:t>
      </w:r>
      <w:proofErr w:type="spellStart"/>
      <w:r>
        <w:t>муниципально</w:t>
      </w:r>
      <w:proofErr w:type="spellEnd"/>
      <w:r>
        <w:t xml:space="preserve">-частном партнерстве), и решений о заключении концессионных соглашений, </w:t>
      </w:r>
      <w:proofErr w:type="spellStart"/>
      <w:r>
        <w:t>концедентом</w:t>
      </w:r>
      <w:proofErr w:type="spellEnd"/>
      <w:r>
        <w:t xml:space="preserve"> по которым выступает город Когалым (далее - концессионные соглашения), на срок, превышающий срок действия утвержденных лимитов бюджетных обязательств.</w:t>
      </w:r>
    </w:p>
    <w:p w:rsidR="00E7626A" w:rsidRDefault="00E7626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21.11.2019 N 2566)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2. Соглашения о </w:t>
      </w:r>
      <w:proofErr w:type="spellStart"/>
      <w:r>
        <w:t>муниципально</w:t>
      </w:r>
      <w:proofErr w:type="spellEnd"/>
      <w:r>
        <w:t xml:space="preserve">-частном партнерстве могут быть заключены на срок, превышающий срок действия утвержденных главному распорядителю средств бюджета города Когалыма (далее - бюджета города) лимитов бюджетных обязательств, на основании решений Администрации города Когалыма о реализации проектов </w:t>
      </w:r>
      <w:proofErr w:type="spellStart"/>
      <w:r>
        <w:t>муниципально</w:t>
      </w:r>
      <w:proofErr w:type="spellEnd"/>
      <w:r>
        <w:t xml:space="preserve">-частного партнерства, принимаемых в соответствии с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в рамках муниципальных программ города Когалыма на срок и в пределах средств, которые предусмотрены соответствующими мероприятиями указанных программ.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В случае, если предполагаемый срок действия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партнерстве, заключаемого в рамках муниципальной программы города Когалыма в соответствии с настоящим пунктом, превышает срок реализации указанной муниципальной программы, такое соглашение о </w:t>
      </w:r>
      <w:proofErr w:type="spellStart"/>
      <w:r>
        <w:t>муниципально</w:t>
      </w:r>
      <w:proofErr w:type="spellEnd"/>
      <w:r>
        <w:t xml:space="preserve">-частном партнерстве может быть заключено на основании решения Администрации города Когалыма о реализации проекта </w:t>
      </w:r>
      <w:proofErr w:type="spellStart"/>
      <w:r>
        <w:t>муниципально</w:t>
      </w:r>
      <w:proofErr w:type="spellEnd"/>
      <w:r>
        <w:t xml:space="preserve">-частного партнерства, принимаемого в соответствии с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проект которого согласован с Комитетом финансов Администрации города Когалыма и управлением экономики Администрации города Когалыма.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3. Концессионные соглашения могут быть заключены на срок, превышающий срок действия </w:t>
      </w:r>
      <w:r>
        <w:lastRenderedPageBreak/>
        <w:t>утвержденных главному распорядителю средств бюджета города лимитов бюджетных обязательств,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соглашениях в рамках муниципальных программ города Когалыма на срок и в пределах средств, которые предусмотрены соответствующими мероприятиями указанных программ.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В случае если предполагаемый срок действия концессионного соглашения, заключаемого в рамках муниципальной программы города Когалыма 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города Когалыма о заключении концессионного соглашения, принимаемого в соответствии с законодательством Российской Федерации о концессионных соглашениях, в пределах средств, предусмотренных муниципальными правовыми актами о подготовке и реализации бюджетных инвестиций в объекты капитального строительства муниципальной собственности города Когалыма, принимаемыми в соответствии со </w:t>
      </w:r>
      <w:hyperlink r:id="rId7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Федерации, на срок, предусмотренный указанными актами.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4. Специальные инвестиционные контракты, заключаемые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31.12.2014 N 488-ФЗ "О промышленной политике в Российской Федерации", могут быть заключены на срок, превышающий срок действия утвержденных главному распорядителю средств бюджета города лимитов бюджетных обязательств, на основании решения о заключении специального инвестиционного контракта, принимаемого в соответствии с законодательством Российской Федерации о специальных инвестиционных контрактах в рамках муниципальных программ города Когалыма на срок и в пределах средств, которые предусмотрены соответствующими мероприятиями указанных программ.</w:t>
      </w:r>
    </w:p>
    <w:p w:rsidR="00E7626A" w:rsidRDefault="00E7626A">
      <w:pPr>
        <w:pStyle w:val="ConsPlusNormal"/>
        <w:spacing w:before="220"/>
        <w:ind w:firstLine="540"/>
        <w:jc w:val="both"/>
      </w:pPr>
      <w:r>
        <w:t xml:space="preserve">В случае если предполагаемый срок действия специального инвестиционного контракта, заключаемого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31.12.2014 N 488-ФЗ "О промышленной политике в Российской Федерации", в рамках муниципальной программы города Когалыма в соответствии с настоящим пунктом, превышает срок реализации указанной программы, такой специальный инвестиционный контракт может быть заключен на основании постановления Администрации города Когалыма о заключении специального инвестиционного контракта, принимаемого в соответствии с законодательством Российской Федерации о специальных инвестиционных контрактах, проект которого согласован с Комитетом финансов Администрации города Когалыма и управлением экономики Администрации города Когалыма.</w:t>
      </w:r>
    </w:p>
    <w:p w:rsidR="00E7626A" w:rsidRDefault="00E7626A">
      <w:pPr>
        <w:pStyle w:val="ConsPlusNormal"/>
        <w:jc w:val="both"/>
      </w:pPr>
      <w:r>
        <w:t xml:space="preserve">(п. 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21.11.2019 N 2566)</w:t>
      </w:r>
    </w:p>
    <w:p w:rsidR="00E7626A" w:rsidRDefault="00E7626A">
      <w:pPr>
        <w:pStyle w:val="ConsPlusNormal"/>
        <w:jc w:val="both"/>
      </w:pPr>
    </w:p>
    <w:p w:rsidR="00E7626A" w:rsidRDefault="00E7626A">
      <w:pPr>
        <w:pStyle w:val="ConsPlusNormal"/>
        <w:jc w:val="both"/>
      </w:pPr>
    </w:p>
    <w:p w:rsidR="00E7626A" w:rsidRDefault="00E76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A4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6A"/>
    <w:rsid w:val="000A1746"/>
    <w:rsid w:val="001C24AF"/>
    <w:rsid w:val="00DB7CFA"/>
    <w:rsid w:val="00E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86B2-190B-49B1-8C60-239CD4C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018C12DD59AB9696DED5020380807F9C575605C818EB681E125253F1490ADA1A671FBB2908606C8D3C4C4C9i8C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1018C12DD59AB9696DED5020380807F9C87B6B568A8EB681E125253F1490ADB3A629F7B0939C03C9C692958FD2EBBB88B7488B9FFA36C0i8C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018C12DD59AB9696DF35D36545F08FCCB2C65578884E7D9B02372604496F8F3E62FA2F3D49507C1CDC6C4C38CB2E8CCFC458081E636CB925F4687i5C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1018C12DD59AB9696DED5020380807F9C575605C818EB681E125253F1490ADA1A671FBB2908606C8D3C4C4C9i8C6M" TargetMode="External"/><Relationship Id="rId10" Type="http://schemas.openxmlformats.org/officeDocument/2006/relationships/hyperlink" Target="consultantplus://offline/ref=A81018C12DD59AB9696DF35D36545F08FCCB2C65578884E7D9B02372604496F8F3E62FA2F3D49507C1CDC6C4C28CB2E8CCFC458081E636CB925F4687i5C9M" TargetMode="External"/><Relationship Id="rId4" Type="http://schemas.openxmlformats.org/officeDocument/2006/relationships/hyperlink" Target="consultantplus://offline/ref=A81018C12DD59AB9696DF35D36545F08FCCB2C65578884E7D9B02372604496F8F3E62FA2F3D49507C1CDC6C4CC8CB2E8CCFC458081E636CB925F4687i5C9M" TargetMode="External"/><Relationship Id="rId9" Type="http://schemas.openxmlformats.org/officeDocument/2006/relationships/hyperlink" Target="consultantplus://offline/ref=A81018C12DD59AB9696DED5020380807F9C575605C818EB681E125253F1490ADA1A671FBB2908606C8D3C4C4C9i8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2021-09-20T12:02:00Z</dcterms:created>
  <dcterms:modified xsi:type="dcterms:W3CDTF">2021-09-20T12:03:00Z</dcterms:modified>
</cp:coreProperties>
</file>