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08" w:rsidRPr="00486671" w:rsidRDefault="00661F08" w:rsidP="00661F0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661F08" w:rsidRPr="00486671" w:rsidRDefault="00661F08" w:rsidP="00661F08">
      <w:pPr>
        <w:autoSpaceDE w:val="0"/>
        <w:autoSpaceDN w:val="0"/>
        <w:adjustRightInd w:val="0"/>
        <w:jc w:val="right"/>
        <w:rPr>
          <w:rFonts w:eastAsia="Calibri"/>
        </w:rPr>
      </w:pPr>
    </w:p>
    <w:p w:rsidR="00661F08" w:rsidRPr="00486671" w:rsidRDefault="00661F08" w:rsidP="00661F0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86671">
        <w:rPr>
          <w:rFonts w:eastAsia="Calibri"/>
          <w:b/>
        </w:rPr>
        <w:t>Паспорт</w:t>
      </w:r>
    </w:p>
    <w:p w:rsidR="00661F08" w:rsidRPr="00486671" w:rsidRDefault="00661F08" w:rsidP="00661F0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86671">
        <w:rPr>
          <w:rFonts w:eastAsia="Calibri"/>
          <w:b/>
        </w:rPr>
        <w:t>инвестиционного проекта</w:t>
      </w:r>
    </w:p>
    <w:p w:rsidR="00661F08" w:rsidRPr="00486671" w:rsidRDefault="00661F08" w:rsidP="00661F08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7"/>
        <w:gridCol w:w="2619"/>
      </w:tblGrid>
      <w:tr w:rsidR="00661F08" w:rsidRPr="00486671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1. Краткая информация об инвестиционном проекте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1.1. Наименование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072EE2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72EE2">
              <w:rPr>
                <w:rFonts w:eastAsia="Calibri"/>
              </w:rPr>
              <w:t>Музыкальная школа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661F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1.2. Цель проекта (создание новых объектов, реконструкция, модернизация, техническое указанием конкретного объекта инвестиций)перевооружение и т.п. с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BF" w:rsidRPr="00CC08BF" w:rsidRDefault="00CC08BF" w:rsidP="00CC08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C08BF">
              <w:rPr>
                <w:rFonts w:eastAsia="Calibri"/>
              </w:rPr>
              <w:t>Организация музыкальных занятий и искусств. Предоставление услуг культурно-досуговой сферы.</w:t>
            </w:r>
          </w:p>
          <w:p w:rsidR="00CC08BF" w:rsidRPr="00CC08BF" w:rsidRDefault="00CC08BF" w:rsidP="00CC08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C08BF">
              <w:rPr>
                <w:rFonts w:eastAsia="Calibri"/>
              </w:rPr>
              <w:t>Здание 3 этажа,</w:t>
            </w:r>
          </w:p>
          <w:p w:rsidR="00661F08" w:rsidRPr="00486671" w:rsidRDefault="00CC08BF" w:rsidP="00CC08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C08BF">
              <w:rPr>
                <w:rFonts w:eastAsia="Calibri"/>
              </w:rPr>
              <w:t>количество учащихся 400 чел</w:t>
            </w:r>
            <w:r w:rsidR="009429E3">
              <w:rPr>
                <w:rFonts w:eastAsia="Calibri"/>
              </w:rPr>
              <w:t>овек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1.3. Краткое описание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CC08BF" w:rsidP="00CC08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музыкальной школы 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1.4. Сфера реализации проекта: добывающая промышленность, энергетика, перерабатывающая промышленность, агропромышленный комплекс, жилищно-коммунальное хозяйство, строительство, образование, здравоохранение, наука, культура, спорт, общественное питание, инновационная деятельность и др. (указывается конечная цель, дополнительно можно указать способ).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9073D1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1.5. Место реализации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9429E3" w:rsidP="009429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429E3">
              <w:rPr>
                <w:rFonts w:eastAsia="Calibri"/>
              </w:rPr>
              <w:t>Х</w:t>
            </w:r>
            <w:r>
              <w:rPr>
                <w:rFonts w:eastAsia="Calibri"/>
              </w:rPr>
              <w:t>анты-</w:t>
            </w:r>
            <w:r w:rsidRPr="009429E3">
              <w:rPr>
                <w:rFonts w:eastAsia="Calibri"/>
              </w:rPr>
              <w:t>М</w:t>
            </w:r>
            <w:r>
              <w:rPr>
                <w:rFonts w:eastAsia="Calibri"/>
              </w:rPr>
              <w:t>ансийский автономный округ-Ю</w:t>
            </w:r>
            <w:r w:rsidRPr="009429E3">
              <w:rPr>
                <w:rFonts w:eastAsia="Calibri"/>
              </w:rPr>
              <w:t>гра, г. Когалым, 10 микрорайон,проезд Солнечный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1.6. Сроки реализации проекта: год начала реализации - год завершения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9073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2019-202</w:t>
            </w:r>
            <w:r w:rsidR="009073D1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годы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1.7. Количественные показатели пр</w:t>
            </w:r>
            <w:r w:rsidRPr="009073D1">
              <w:rPr>
                <w:rFonts w:eastAsia="Calibri"/>
              </w:rPr>
              <w:t>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3" w:rsidRDefault="009429E3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C08BF">
              <w:rPr>
                <w:rFonts w:eastAsia="Calibri"/>
              </w:rPr>
              <w:t>количество учащихся</w:t>
            </w:r>
            <w:r>
              <w:rPr>
                <w:rFonts w:eastAsia="Calibri"/>
              </w:rPr>
              <w:t xml:space="preserve"> -</w:t>
            </w:r>
            <w:r w:rsidRPr="00CC08BF">
              <w:rPr>
                <w:rFonts w:eastAsia="Calibri"/>
              </w:rPr>
              <w:t xml:space="preserve"> 400 чел</w:t>
            </w:r>
            <w:r>
              <w:rPr>
                <w:rFonts w:eastAsia="Calibri"/>
              </w:rPr>
              <w:t>овек</w:t>
            </w:r>
          </w:p>
          <w:p w:rsidR="009073D1" w:rsidRPr="00486671" w:rsidRDefault="009073D1" w:rsidP="009429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количество созданных рабочих мест -</w:t>
            </w:r>
            <w:r w:rsidR="009429E3">
              <w:rPr>
                <w:rFonts w:eastAsia="Calibri"/>
              </w:rPr>
              <w:t xml:space="preserve"> 83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661F0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3" w:firstLine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 Наличие земельного участка / потребность в земельном участке (указываются характеристики земельного участка, координаты (при наличии))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9429E3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429E3">
              <w:rPr>
                <w:rFonts w:eastAsia="Calibri"/>
              </w:rPr>
              <w:t>86:17:0010109:2989</w:t>
            </w:r>
          </w:p>
        </w:tc>
      </w:tr>
      <w:tr w:rsidR="00661F08" w:rsidRPr="00486671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2. Контактная информация об инициаторе проекта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lastRenderedPageBreak/>
              <w:t>2.1. Наименование и организационно-правовая форма инициатора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9429E3" w:rsidP="009429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ООО «СКК»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2.2. Форма собственности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2.3. Почтовый и юридический адрес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9429E3" w:rsidP="00381CA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429E3">
              <w:rPr>
                <w:rFonts w:eastAsia="Calibri"/>
              </w:rPr>
              <w:t>121609, город Моск</w:t>
            </w:r>
            <w:r w:rsidR="00381CA6">
              <w:rPr>
                <w:rFonts w:eastAsia="Calibri"/>
              </w:rPr>
              <w:t xml:space="preserve">ва, Осенний бульвар, дом 23, этаж </w:t>
            </w:r>
            <w:r w:rsidRPr="009429E3">
              <w:rPr>
                <w:rFonts w:eastAsia="Calibri"/>
              </w:rPr>
              <w:t>9 пом</w:t>
            </w:r>
            <w:r w:rsidR="00381CA6">
              <w:rPr>
                <w:rFonts w:eastAsia="Calibri"/>
              </w:rPr>
              <w:t xml:space="preserve">ещение </w:t>
            </w:r>
            <w:r w:rsidRPr="009429E3">
              <w:rPr>
                <w:rFonts w:eastAsia="Calibri"/>
              </w:rPr>
              <w:t>I ком 30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2.4. Руководитель (Ф.И.О., должность, телефон, факс, e-mail)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EC569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2.5. Контактное лицо по ведению проекта (Ф.И.О., должность, телефон, факс, e-mail)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3" w:rsidRPr="00EC569F" w:rsidRDefault="00C128F3" w:rsidP="00413C3B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</w:tr>
      <w:tr w:rsidR="00661F08" w:rsidRPr="00486671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7226A4">
              <w:rPr>
                <w:rFonts w:eastAsia="Calibri"/>
              </w:rPr>
              <w:t>3. Продукция (услуги), технологии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3.1. Наименование продукции (товаров, работ, услуг), технологии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3.2. Для инновационных проектов: характеристика новизны (отметить): принципиально новая; модернизация известной конструкции; новый дизайн; аналог лучших зарубежных изделий; сборка из зарубежных комплектующих; аналог выпускаемой продукции; наличие собственных "ноу-хау"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3.3. Для инновационных проектов: наличие патента, лицензии (дать краткую информацию)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3.4. Ожидаемые результаты при выходе на проектную мощность: натуральные - годовой объем производства; стоимостные - планируемая выручка (млн. руб.) в год;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6" w:rsidRPr="00381CA6" w:rsidRDefault="00381CA6" w:rsidP="00381CA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81CA6">
              <w:rPr>
                <w:rFonts w:eastAsia="Calibri"/>
              </w:rPr>
              <w:t>количество учащихся - 400 человек</w:t>
            </w:r>
          </w:p>
          <w:p w:rsidR="0039428A" w:rsidRPr="00486671" w:rsidRDefault="00381CA6" w:rsidP="00381CA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81CA6">
              <w:rPr>
                <w:rFonts w:eastAsia="Calibri"/>
              </w:rPr>
              <w:t>количество созданных рабочих мест - 83</w:t>
            </w:r>
          </w:p>
        </w:tc>
      </w:tr>
      <w:tr w:rsidR="00661F08" w:rsidRPr="00486671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4. Степень проработки инвестиционного проекта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4.1. Степень готовности проекта (перечень разработанной документации по проекту с указанием даты ее разработки): бизнес-идея; бизнес-план; технико-экономическое обоснование; проектно-сметная документация;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4.2. Стадия реализации проекта: подготовительная; прединвестиционная; инвестиционная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4.3. Имеющаяся (требуемая) инфраструктура (описать имеющуюся инфраструктуру для реализации проекта с указанием площади участка, удаленности от транспортных магистралей и т.п.</w:t>
            </w:r>
          </w:p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В случае отсутствия инфраструктуры - обозначить потребности): земельный участок; транспортные коммуникации; инженерные коммуникации;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Default="000919CC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площадью </w:t>
            </w:r>
            <w:r w:rsidR="00381CA6" w:rsidRPr="00381CA6">
              <w:rPr>
                <w:rFonts w:eastAsia="Calibri"/>
              </w:rPr>
              <w:t>13 687 кв.м.</w:t>
            </w:r>
          </w:p>
          <w:p w:rsidR="006A7062" w:rsidRPr="006A7062" w:rsidRDefault="006A7062" w:rsidP="00835E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4.4. Потребность в ресурсах: газ (куб. м); электроэнергия (кВт); водоснабжение (куб. м/сут.); водоотведение (куб. м/сут.); теплоснабжение (Гкал) (с указанием мощности)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B0" w:rsidRPr="005962B0" w:rsidRDefault="005962B0" w:rsidP="005962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62B0">
              <w:rPr>
                <w:rFonts w:eastAsia="Calibri"/>
              </w:rPr>
              <w:t>Класс напряжения электрических сетей - 10 кВ. Максимальная мощность присоединяемых энергопринимающих устройств</w:t>
            </w:r>
          </w:p>
          <w:p w:rsidR="005962B0" w:rsidRPr="005962B0" w:rsidRDefault="005962B0" w:rsidP="005962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62B0">
              <w:rPr>
                <w:rFonts w:eastAsia="Calibri"/>
              </w:rPr>
              <w:t>заявителя составляет: 258 кВт (Точка № 1 - 129 кВт, Точка № 2 - 129 кВт); Основной источник питанця: фид. 10 "Южная-05" ПС 110/35/10 кВ</w:t>
            </w:r>
          </w:p>
          <w:p w:rsidR="005962B0" w:rsidRPr="005962B0" w:rsidRDefault="005962B0" w:rsidP="005962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62B0">
              <w:rPr>
                <w:rFonts w:eastAsia="Calibri"/>
              </w:rPr>
              <w:t>"Южная"; Резервный источник питания: фид. 10 "Южная-18" ПС 110/35/10 кВ</w:t>
            </w:r>
          </w:p>
          <w:p w:rsidR="00661F08" w:rsidRPr="00486671" w:rsidRDefault="005962B0" w:rsidP="005962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"Южная".</w:t>
            </w:r>
            <w:bookmarkStart w:id="0" w:name="_GoBack"/>
            <w:bookmarkEnd w:id="0"/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4.5. Обеспеченность трудовыми ресурсами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0919CC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4.6. Наличие: необходимых государственных, экологических и иных экспертиз (кем и когда проведены)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4.7. Влияние проекта на окружающую среду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4.8. Для проектов с высоким уровнем рисков - основные риски проекта и меры по их снижению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5. Финансово-экономические показатели проекта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5.1. Общая стоимость проекта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381CA6" w:rsidP="00BC5E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535,68</w:t>
            </w:r>
            <w:r w:rsidR="00ED3F55">
              <w:rPr>
                <w:rFonts w:eastAsia="Calibri"/>
              </w:rPr>
              <w:t xml:space="preserve"> млн. руб.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5.2. Наличие финансирования, в т.ч. заемных средств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381CA6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81CA6">
              <w:rPr>
                <w:rFonts w:eastAsia="Calibri"/>
              </w:rPr>
              <w:t>535,68 млн. руб.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5.3. Освоено на момент представления информации за счет всех источников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5.4. Требуемый дополнительный объем инвестиций (строка 5.1 – строка 5.2)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39428A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5.5. Срок окупаемости проекта (лет)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61F08" w:rsidRPr="00486671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6. Меры поддержки, социальная и бюджетная эффективность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6.1. Меры (формы) муниципальной поддержки, предоставленные (необходимые), и объемы финансирования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:rsidTr="0039428A">
        <w:trPr>
          <w:trHeight w:val="751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6.2. Меры (формы) государственной поддержки, предоставленные (необходимые), и объемы финансирования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58792F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6.3. Использование дополнительных механизмов реализации: участие проекта в государственных или муниципальных программах; инвестиционный фонд; государственная корпорация; иное (указать).</w:t>
            </w:r>
          </w:p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Указать наименование программы и реквизиты соответствующего правового акта о включении проекта в программу и (или) институт развития, с участием которого реализуется проект; если нет - указать программу, в которую проект необходимо включить (при необходимости)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8" w:rsidRPr="00486671" w:rsidRDefault="0039428A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9428A">
              <w:rPr>
                <w:rFonts w:eastAsia="Calibri"/>
              </w:rPr>
              <w:t>-</w:t>
            </w:r>
          </w:p>
        </w:tc>
      </w:tr>
      <w:tr w:rsidR="00661F08" w:rsidRPr="00486671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6.4. Социальная и бюджетная эффективность проекта: количество вновь создаваемых рабочих мест; объемы дополнительных налоговых поступлений и платежей за расчетный период реализации проекта; иные социальные эффекты для территории (социальная реабилитация, развитие детского спорта, строительство объектов социальной инфраструктуры, переподготовка и переобучение, повышение качества природной среды и т.п.)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8A" w:rsidRPr="00486671" w:rsidRDefault="005027CD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  <w:r w:rsidR="00497E55">
              <w:rPr>
                <w:rFonts w:eastAsia="Calibri"/>
              </w:rPr>
              <w:t xml:space="preserve"> рабочих мест.</w:t>
            </w:r>
          </w:p>
        </w:tc>
      </w:tr>
    </w:tbl>
    <w:p w:rsidR="00661F08" w:rsidRPr="00486671" w:rsidRDefault="00661F08" w:rsidP="00661F08">
      <w:pPr>
        <w:autoSpaceDE w:val="0"/>
        <w:autoSpaceDN w:val="0"/>
        <w:adjustRightInd w:val="0"/>
        <w:jc w:val="left"/>
        <w:rPr>
          <w:b/>
          <w:sz w:val="32"/>
        </w:rPr>
      </w:pPr>
    </w:p>
    <w:p w:rsidR="00661F08" w:rsidRDefault="00661F08" w:rsidP="00661F08">
      <w:pPr>
        <w:autoSpaceDE w:val="0"/>
        <w:autoSpaceDN w:val="0"/>
        <w:adjustRightInd w:val="0"/>
        <w:ind w:left="5954"/>
        <w:rPr>
          <w:rFonts w:eastAsia="Calibri"/>
        </w:rPr>
      </w:pPr>
    </w:p>
    <w:p w:rsidR="00EF157C" w:rsidRDefault="00EF157C" w:rsidP="00661F08"/>
    <w:sectPr w:rsidR="00EF157C" w:rsidSect="005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5C6"/>
    <w:multiLevelType w:val="multilevel"/>
    <w:tmpl w:val="F88EE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61F08"/>
    <w:rsid w:val="00072EE2"/>
    <w:rsid w:val="000919CC"/>
    <w:rsid w:val="0009523F"/>
    <w:rsid w:val="000A1746"/>
    <w:rsid w:val="001C24AF"/>
    <w:rsid w:val="00381CA6"/>
    <w:rsid w:val="0039428A"/>
    <w:rsid w:val="003D216D"/>
    <w:rsid w:val="00481046"/>
    <w:rsid w:val="00497E55"/>
    <w:rsid w:val="004D7346"/>
    <w:rsid w:val="005027CD"/>
    <w:rsid w:val="0051467D"/>
    <w:rsid w:val="0058792F"/>
    <w:rsid w:val="005962B0"/>
    <w:rsid w:val="00661F08"/>
    <w:rsid w:val="006A7062"/>
    <w:rsid w:val="007226A4"/>
    <w:rsid w:val="00835ED1"/>
    <w:rsid w:val="00863298"/>
    <w:rsid w:val="009073D1"/>
    <w:rsid w:val="009429E3"/>
    <w:rsid w:val="00B453EA"/>
    <w:rsid w:val="00BA1C0D"/>
    <w:rsid w:val="00BC5E03"/>
    <w:rsid w:val="00BE21A0"/>
    <w:rsid w:val="00BF475A"/>
    <w:rsid w:val="00C128F3"/>
    <w:rsid w:val="00C73907"/>
    <w:rsid w:val="00CA21C3"/>
    <w:rsid w:val="00CC08BF"/>
    <w:rsid w:val="00EC569F"/>
    <w:rsid w:val="00ED3F55"/>
    <w:rsid w:val="00EF157C"/>
    <w:rsid w:val="00F356BE"/>
    <w:rsid w:val="00FB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0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дефисный,Bullet List,FooterText,numbered,Заговок Марина,List Paragraph,ТЗ список,Абзац списка литеральный,Bullet 1,Use Case List Paragraph,Маркер,Paragraphe de liste1,lp1,Абзац списка4,Normal,Абзац списка с маркерами"/>
    <w:basedOn w:val="a"/>
    <w:link w:val="a4"/>
    <w:uiPriority w:val="34"/>
    <w:qFormat/>
    <w:rsid w:val="00661F08"/>
    <w:pPr>
      <w:spacing w:after="0"/>
      <w:ind w:left="720"/>
      <w:jc w:val="left"/>
    </w:pPr>
  </w:style>
  <w:style w:type="character" w:customStyle="1" w:styleId="a4">
    <w:name w:val="Абзац списка Знак"/>
    <w:aliases w:val="Список дефисный Знак,Bullet List Знак,FooterText Знак,numbered Знак,Заговок Марина Знак,List Paragraph Знак,ТЗ список Знак,Абзац списка литеральный Знак,Bullet 1 Знак,Use Case List Paragraph Знак,Маркер Знак,Paragraphe de liste1 Знак"/>
    <w:link w:val="a3"/>
    <w:uiPriority w:val="34"/>
    <w:qFormat/>
    <w:locked/>
    <w:rsid w:val="00661F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Пилипцова Диана Викторовна</dc:creator>
  <cp:lastModifiedBy>Админ</cp:lastModifiedBy>
  <cp:revision>2</cp:revision>
  <dcterms:created xsi:type="dcterms:W3CDTF">2021-01-31T05:30:00Z</dcterms:created>
  <dcterms:modified xsi:type="dcterms:W3CDTF">2021-01-31T05:30:00Z</dcterms:modified>
</cp:coreProperties>
</file>