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2D3A8" w14:textId="77777777" w:rsidR="00661F08" w:rsidRPr="00486671" w:rsidRDefault="00661F08" w:rsidP="00661F08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486671">
        <w:rPr>
          <w:rFonts w:ascii="Courier New" w:hAnsi="Courier New" w:cs="Courier New"/>
        </w:rPr>
        <w:t xml:space="preserve">                           </w:t>
      </w:r>
    </w:p>
    <w:p w14:paraId="7C9EAA45" w14:textId="77777777" w:rsidR="00661F08" w:rsidRPr="00486671" w:rsidRDefault="00661F08" w:rsidP="00661F08">
      <w:pPr>
        <w:autoSpaceDE w:val="0"/>
        <w:autoSpaceDN w:val="0"/>
        <w:adjustRightInd w:val="0"/>
        <w:jc w:val="right"/>
        <w:rPr>
          <w:rFonts w:eastAsia="Calibri"/>
        </w:rPr>
      </w:pPr>
    </w:p>
    <w:p w14:paraId="6DF71BE4" w14:textId="77777777" w:rsidR="00661F08" w:rsidRPr="00486671" w:rsidRDefault="00661F08" w:rsidP="00661F08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486671">
        <w:rPr>
          <w:rFonts w:eastAsia="Calibri"/>
          <w:b/>
        </w:rPr>
        <w:t>Паспорт</w:t>
      </w:r>
    </w:p>
    <w:p w14:paraId="3BF5D95D" w14:textId="77777777" w:rsidR="00661F08" w:rsidRPr="00486671" w:rsidRDefault="00661F08" w:rsidP="00661F08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486671">
        <w:rPr>
          <w:rFonts w:eastAsia="Calibri"/>
          <w:b/>
        </w:rPr>
        <w:t>инвестиционного проекта</w:t>
      </w:r>
    </w:p>
    <w:p w14:paraId="61A08F0A" w14:textId="77777777" w:rsidR="00661F08" w:rsidRPr="00486671" w:rsidRDefault="00661F08" w:rsidP="00661F08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7"/>
        <w:gridCol w:w="2619"/>
      </w:tblGrid>
      <w:tr w:rsidR="00661F08" w:rsidRPr="00486671" w14:paraId="72372F3D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4CB2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1. Краткая информация об инвестиционном проекте</w:t>
            </w:r>
          </w:p>
        </w:tc>
      </w:tr>
      <w:tr w:rsidR="00661F08" w:rsidRPr="00486671" w14:paraId="5135F297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2A8D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1.1. Наименование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3293" w14:textId="19D826B3" w:rsidR="00661F08" w:rsidRPr="00486671" w:rsidRDefault="00BA1C0D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A1C0D">
              <w:rPr>
                <w:rFonts w:eastAsia="Calibri"/>
              </w:rPr>
              <w:t>Научно-образовательный центр мирового уровня на основе интеграции научно-проектного комплекса ПАО «ЛУКОЙЛ» и Пермского национального исследовательского политехнического университета</w:t>
            </w:r>
          </w:p>
        </w:tc>
      </w:tr>
      <w:tr w:rsidR="00661F08" w:rsidRPr="00486671" w14:paraId="140AD11B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65BF" w14:textId="77777777" w:rsidR="00661F08" w:rsidRPr="00486671" w:rsidRDefault="00661F08" w:rsidP="00661F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 xml:space="preserve">1.2. Цель проекта (создание новых объектов, реконструкция, модернизация, техническое указанием конкретного объекта </w:t>
            </w:r>
            <w:proofErr w:type="gramStart"/>
            <w:r w:rsidRPr="00486671">
              <w:rPr>
                <w:rFonts w:eastAsia="Calibri"/>
              </w:rPr>
              <w:t>инвестиций)перевооружение</w:t>
            </w:r>
            <w:proofErr w:type="gramEnd"/>
            <w:r w:rsidRPr="00486671">
              <w:rPr>
                <w:rFonts w:eastAsia="Calibri"/>
              </w:rPr>
              <w:t xml:space="preserve"> и т.п. с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0897" w14:textId="4F29CF16" w:rsidR="00BA1C0D" w:rsidRPr="00BA1C0D" w:rsidRDefault="00BA1C0D" w:rsidP="00BA1C0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Обеспечение</w:t>
            </w:r>
            <w:r w:rsidRPr="00BA1C0D">
              <w:rPr>
                <w:rFonts w:eastAsia="Calibri"/>
              </w:rPr>
              <w:t xml:space="preserve"> подготовки специалистов (инженеров и профессиональных рабочих) для развиваемых направлений рег</w:t>
            </w:r>
            <w:r w:rsidR="009073D1">
              <w:rPr>
                <w:rFonts w:eastAsia="Calibri"/>
              </w:rPr>
              <w:t>и</w:t>
            </w:r>
            <w:r w:rsidRPr="00BA1C0D">
              <w:rPr>
                <w:rFonts w:eastAsia="Calibri"/>
              </w:rPr>
              <w:t>ональной экономики в связке с инновационными разработками</w:t>
            </w:r>
          </w:p>
          <w:p w14:paraId="3D7E5176" w14:textId="77777777" w:rsidR="00BA1C0D" w:rsidRPr="00BA1C0D" w:rsidRDefault="00BA1C0D" w:rsidP="00BA1C0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A1C0D">
              <w:rPr>
                <w:rFonts w:eastAsia="Calibri"/>
              </w:rPr>
              <w:t>4 этажа</w:t>
            </w:r>
          </w:p>
          <w:p w14:paraId="60541086" w14:textId="3207F615" w:rsidR="00661F08" w:rsidRPr="00486671" w:rsidRDefault="00BA1C0D" w:rsidP="00BA1C0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A1C0D">
              <w:rPr>
                <w:rFonts w:eastAsia="Calibri"/>
              </w:rPr>
              <w:t>количество учащихся - 380 человек</w:t>
            </w:r>
          </w:p>
        </w:tc>
      </w:tr>
      <w:tr w:rsidR="00661F08" w:rsidRPr="00486671" w14:paraId="14C78E90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A5E9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1.3. Краткое описание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91BF" w14:textId="6B7D11B3" w:rsidR="009073D1" w:rsidRDefault="009073D1" w:rsidP="000952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073D1">
              <w:rPr>
                <w:rFonts w:eastAsia="Calibri"/>
              </w:rPr>
              <w:t>Создание научно-образовательного центра мирового уровня на основе интеграции научно-проектного комплекса ПАО «ЛУКОЙЛ» и Пермского национального исследовательского политехнического университета</w:t>
            </w:r>
          </w:p>
          <w:p w14:paraId="135DE930" w14:textId="26518B18" w:rsidR="00661F08" w:rsidRPr="00486671" w:rsidRDefault="00661F08" w:rsidP="0009523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122B29BF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DFA9" w14:textId="4D59A79A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lastRenderedPageBreak/>
              <w:t>1.4. Сфера реализации проекта: добывающая промышленность, энергетика, перерабатывающая промышленность, агропромышленный комплекс, жилищно-коммунальное хозяйство, строительство, образование, здравоохранение, наука, культура, спорт, общественное питание, инновационная деятельность и др. (указывается конечная цель, дополнительно можно указать способ).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3CD3" w14:textId="5B939BD3" w:rsidR="00661F08" w:rsidRPr="00486671" w:rsidRDefault="009073D1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образование</w:t>
            </w:r>
          </w:p>
        </w:tc>
      </w:tr>
      <w:tr w:rsidR="00661F08" w:rsidRPr="00486671" w14:paraId="3EA994D5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359E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1.5. Место реализации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29AC" w14:textId="47C9BF22" w:rsidR="00661F08" w:rsidRPr="00486671" w:rsidRDefault="00661F08" w:rsidP="009073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61F08">
              <w:rPr>
                <w:rFonts w:eastAsia="Calibri"/>
              </w:rPr>
              <w:t xml:space="preserve">Россия, </w:t>
            </w:r>
            <w:r w:rsidR="009073D1" w:rsidRPr="009073D1">
              <w:rPr>
                <w:rFonts w:eastAsia="Calibri"/>
              </w:rPr>
              <w:t>Х</w:t>
            </w:r>
            <w:r w:rsidR="009073D1">
              <w:rPr>
                <w:rFonts w:eastAsia="Calibri"/>
              </w:rPr>
              <w:t xml:space="preserve">анты-Мансийский автономный округ - </w:t>
            </w:r>
            <w:r w:rsidR="009073D1" w:rsidRPr="009073D1">
              <w:rPr>
                <w:rFonts w:eastAsia="Calibri"/>
              </w:rPr>
              <w:t xml:space="preserve">Югра, г. Когалым, </w:t>
            </w:r>
            <w:proofErr w:type="spellStart"/>
            <w:r w:rsidR="009073D1" w:rsidRPr="009073D1">
              <w:rPr>
                <w:rFonts w:eastAsia="Calibri"/>
              </w:rPr>
              <w:t>ул.Широкая</w:t>
            </w:r>
            <w:proofErr w:type="spellEnd"/>
            <w:r w:rsidR="009073D1" w:rsidRPr="009073D1">
              <w:rPr>
                <w:rFonts w:eastAsia="Calibri"/>
              </w:rPr>
              <w:t>, 40</w:t>
            </w:r>
          </w:p>
        </w:tc>
      </w:tr>
      <w:tr w:rsidR="00661F08" w:rsidRPr="00486671" w14:paraId="71C38831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980F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1.6. Сроки реализации проекта: год начала реализации - год завершения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2168" w14:textId="698A9A82" w:rsidR="00661F08" w:rsidRPr="00486671" w:rsidRDefault="00661F08" w:rsidP="009073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2019-202</w:t>
            </w:r>
            <w:r w:rsidR="009073D1">
              <w:rPr>
                <w:rFonts w:eastAsia="Calibri"/>
              </w:rPr>
              <w:t>3</w:t>
            </w:r>
            <w:r>
              <w:rPr>
                <w:rFonts w:eastAsia="Calibri"/>
              </w:rPr>
              <w:t xml:space="preserve"> годы</w:t>
            </w:r>
          </w:p>
        </w:tc>
      </w:tr>
      <w:tr w:rsidR="00661F08" w:rsidRPr="00486671" w14:paraId="62E42728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B1EA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1.7. Количественные показатели пр</w:t>
            </w:r>
            <w:r w:rsidRPr="009073D1">
              <w:rPr>
                <w:rFonts w:eastAsia="Calibri"/>
              </w:rPr>
              <w:t>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D5B5" w14:textId="77777777" w:rsidR="00661F08" w:rsidRDefault="009073D1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073D1">
              <w:rPr>
                <w:rFonts w:eastAsia="Calibri"/>
              </w:rPr>
              <w:t>количество учащихся - 380 человек</w:t>
            </w:r>
          </w:p>
          <w:p w14:paraId="1A52506D" w14:textId="2B2CD5C5" w:rsidR="009073D1" w:rsidRPr="00486671" w:rsidRDefault="009073D1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созданных рабочих мест - 287 </w:t>
            </w:r>
          </w:p>
        </w:tc>
      </w:tr>
      <w:tr w:rsidR="00661F08" w:rsidRPr="00486671" w14:paraId="72EC7717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2742" w14:textId="77777777" w:rsidR="00661F08" w:rsidRPr="00486671" w:rsidRDefault="00661F08" w:rsidP="00661F08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3" w:firstLine="0"/>
              <w:rPr>
                <w:rFonts w:eastAsia="Calibri"/>
              </w:rPr>
            </w:pPr>
            <w:r w:rsidRPr="00486671">
              <w:rPr>
                <w:rFonts w:eastAsia="Calibri"/>
              </w:rPr>
              <w:t xml:space="preserve"> Наличие земельного участка / потребность в земельном участке (указываются характеристики земельного участка, координаты (при наличии))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073C" w14:textId="62DBC181" w:rsidR="00661F08" w:rsidRPr="00486671" w:rsidRDefault="003D216D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D216D">
              <w:rPr>
                <w:rFonts w:eastAsia="Calibri"/>
              </w:rPr>
              <w:t>86:17:0011201:859</w:t>
            </w:r>
          </w:p>
        </w:tc>
      </w:tr>
      <w:tr w:rsidR="00661F08" w:rsidRPr="00486671" w14:paraId="75F44214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9594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2. Контактная информация об инициаторе проекта</w:t>
            </w:r>
          </w:p>
        </w:tc>
      </w:tr>
      <w:tr w:rsidR="00661F08" w:rsidRPr="00486671" w14:paraId="6F0FED54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E816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2.1. Наименование и организационно-правовая форма инициатора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6057" w14:textId="53F35898" w:rsidR="00661F08" w:rsidRPr="00486671" w:rsidRDefault="00B9463A" w:rsidP="00661F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ООО «Лукойл-Западная Сибирь»</w:t>
            </w:r>
          </w:p>
        </w:tc>
      </w:tr>
      <w:tr w:rsidR="00661F08" w:rsidRPr="00486671" w14:paraId="5155F1D3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95F1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2.2. Форма собственности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2415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</w:tr>
      <w:tr w:rsidR="00661F08" w:rsidRPr="00486671" w14:paraId="0F20B1E8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0E55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2.3. Почтовый и юридический адрес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B530" w14:textId="24C8FB04" w:rsidR="00661F08" w:rsidRPr="00486671" w:rsidRDefault="00B9463A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9463A">
              <w:rPr>
                <w:rFonts w:eastAsia="Calibri"/>
              </w:rPr>
              <w:t xml:space="preserve">628484, Ханты-Мансийский Автономный округ - Югра АО, г Когалым, </w:t>
            </w:r>
            <w:proofErr w:type="spellStart"/>
            <w:r w:rsidRPr="00B9463A">
              <w:rPr>
                <w:rFonts w:eastAsia="Calibri"/>
              </w:rPr>
              <w:t>ул</w:t>
            </w:r>
            <w:proofErr w:type="spellEnd"/>
            <w:r w:rsidRPr="00B9463A">
              <w:rPr>
                <w:rFonts w:eastAsia="Calibri"/>
              </w:rPr>
              <w:t xml:space="preserve"> Прибалтийская, 20.</w:t>
            </w:r>
          </w:p>
        </w:tc>
      </w:tr>
      <w:tr w:rsidR="00661F08" w:rsidRPr="00486671" w14:paraId="35A9A18F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BEFC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2.4. Руководитель (Ф.И.О., должность, телефон, факс, e-</w:t>
            </w:r>
            <w:proofErr w:type="spellStart"/>
            <w:r w:rsidRPr="00486671">
              <w:rPr>
                <w:rFonts w:eastAsia="Calibri"/>
              </w:rPr>
              <w:t>mail</w:t>
            </w:r>
            <w:proofErr w:type="spellEnd"/>
            <w:r w:rsidRPr="00486671">
              <w:rPr>
                <w:rFonts w:eastAsia="Calibri"/>
              </w:rPr>
              <w:t>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63A5" w14:textId="7C677F97" w:rsidR="00661F08" w:rsidRPr="00486671" w:rsidRDefault="00661F08" w:rsidP="00EC569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bookmarkStart w:id="0" w:name="_GoBack"/>
            <w:bookmarkEnd w:id="0"/>
          </w:p>
        </w:tc>
      </w:tr>
      <w:tr w:rsidR="00661F08" w:rsidRPr="00486671" w14:paraId="229BC3B9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C503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2.5. Контактное лицо по ведению проекта (Ф.И.О., должность, телефон, факс, e-</w:t>
            </w:r>
            <w:proofErr w:type="spellStart"/>
            <w:r w:rsidRPr="00486671">
              <w:rPr>
                <w:rFonts w:eastAsia="Calibri"/>
              </w:rPr>
              <w:t>mail</w:t>
            </w:r>
            <w:proofErr w:type="spellEnd"/>
            <w:r w:rsidRPr="00486671">
              <w:rPr>
                <w:rFonts w:eastAsia="Calibri"/>
              </w:rPr>
              <w:t>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D428" w14:textId="2C19690B" w:rsidR="00C128F3" w:rsidRPr="00EC569F" w:rsidRDefault="00C128F3" w:rsidP="00413C3B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</w:tr>
      <w:tr w:rsidR="00661F08" w:rsidRPr="00486671" w14:paraId="2149B771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44BC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7226A4">
              <w:rPr>
                <w:rFonts w:eastAsia="Calibri"/>
              </w:rPr>
              <w:t>3. Продукция (услуги), технологии</w:t>
            </w:r>
          </w:p>
        </w:tc>
      </w:tr>
      <w:tr w:rsidR="00661F08" w:rsidRPr="00486671" w14:paraId="2E26EEFC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270B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3.1. Наименование продукции (товаров, работ, услуг), технологии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A54A" w14:textId="3E6E5205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1C86A01B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10FD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 xml:space="preserve">3.2. Для инновационных проектов: характеристика новизны (отметить): принципиально новая; модернизация известной конструкции; новый дизайн; аналог лучших зарубежных </w:t>
            </w:r>
            <w:r w:rsidRPr="00486671">
              <w:rPr>
                <w:rFonts w:eastAsia="Calibri"/>
              </w:rPr>
              <w:lastRenderedPageBreak/>
              <w:t>изделий; сборка из зарубежных комплектующих; аналог выпускаемой продукции; наличие собственных "ноу-хау"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92C7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0F7B3EBB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EE0B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3.3. Для инновационных проектов: наличие патента, лицензии (дать краткую информацию)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0BB8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18D1DC2D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37D8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3.4. Ожидаемые результаты при выходе на проектную мощность: натуральные - годовой объем производства; стоимостные - планируемая выручка (млн. руб.) в год; иное (указать)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84BD" w14:textId="77777777" w:rsidR="007226A4" w:rsidRPr="007226A4" w:rsidRDefault="007226A4" w:rsidP="007226A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226A4">
              <w:rPr>
                <w:rFonts w:eastAsia="Calibri"/>
              </w:rPr>
              <w:t>количество учащихся - 380 человек</w:t>
            </w:r>
          </w:p>
          <w:p w14:paraId="4A18145C" w14:textId="045D3F60" w:rsidR="0039428A" w:rsidRPr="00486671" w:rsidRDefault="007226A4" w:rsidP="007226A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226A4">
              <w:rPr>
                <w:rFonts w:eastAsia="Calibri"/>
              </w:rPr>
              <w:t>количество созданных рабочих мест - 287</w:t>
            </w:r>
          </w:p>
        </w:tc>
      </w:tr>
      <w:tr w:rsidR="00661F08" w:rsidRPr="00486671" w14:paraId="63A75FA9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5A27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4. Степень проработки инвестиционного проекта</w:t>
            </w:r>
          </w:p>
        </w:tc>
      </w:tr>
      <w:tr w:rsidR="00661F08" w:rsidRPr="00486671" w14:paraId="54EF93E1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B9E7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4.1. Степень готовности проекта (перечень разработанной документации по проекту с указанием даты ее разработки): бизнес-идея; бизнес-план; технико-экономическое обоснование; проектно-сметная документация; иное (указать)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8EC9" w14:textId="6DA59053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12C3E37C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F6EF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 xml:space="preserve">4.2. Стадия реализации проекта: подготовительная; </w:t>
            </w:r>
            <w:proofErr w:type="spellStart"/>
            <w:r w:rsidRPr="00486671">
              <w:rPr>
                <w:rFonts w:eastAsia="Calibri"/>
              </w:rPr>
              <w:t>прединвестиционная</w:t>
            </w:r>
            <w:proofErr w:type="spellEnd"/>
            <w:r w:rsidRPr="00486671">
              <w:rPr>
                <w:rFonts w:eastAsia="Calibri"/>
              </w:rPr>
              <w:t>; инвестиционная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DA49" w14:textId="77777777" w:rsidR="00661F08" w:rsidRPr="00486671" w:rsidRDefault="0039428A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Инвестиционная фаза</w:t>
            </w:r>
          </w:p>
        </w:tc>
      </w:tr>
      <w:tr w:rsidR="00661F08" w:rsidRPr="00486671" w14:paraId="3935E87D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D207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4.3. Имеющаяся (требуемая) инфраструктура (описать имеющуюся инфраструктуру для реализации проекта с указанием площади участка, удаленности от транспортных магистралей и т.п.</w:t>
            </w:r>
          </w:p>
          <w:p w14:paraId="54584968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В случае отсутствия инфраструктуры - обозначить потребности): земельный участок; транспортные коммуникации; инженерные коммуникации; иное (указать)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0627" w14:textId="7B5D3630" w:rsidR="00661F08" w:rsidRDefault="000919CC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площадью 16</w:t>
            </w:r>
            <w:r w:rsidR="00835ED1">
              <w:rPr>
                <w:rFonts w:eastAsia="Calibri"/>
              </w:rPr>
              <w:t>,</w:t>
            </w:r>
            <w:r>
              <w:rPr>
                <w:rFonts w:eastAsia="Calibri"/>
              </w:rPr>
              <w:t>0727</w:t>
            </w:r>
            <w:r w:rsidR="00BE21A0">
              <w:rPr>
                <w:rFonts w:eastAsia="Calibri"/>
              </w:rPr>
              <w:t xml:space="preserve"> ГА</w:t>
            </w:r>
          </w:p>
          <w:p w14:paraId="3BC6158F" w14:textId="7145BB1E" w:rsidR="006A7062" w:rsidRPr="006A7062" w:rsidRDefault="006A7062" w:rsidP="00835E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5B6556BC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DF92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4.4. Потребность в ресурсах: газ (куб. м); электроэнергия (кВт); водоснабжение (куб. м/</w:t>
            </w:r>
            <w:proofErr w:type="spellStart"/>
            <w:r w:rsidRPr="00486671">
              <w:rPr>
                <w:rFonts w:eastAsia="Calibri"/>
              </w:rPr>
              <w:t>сут</w:t>
            </w:r>
            <w:proofErr w:type="spellEnd"/>
            <w:r w:rsidRPr="00486671">
              <w:rPr>
                <w:rFonts w:eastAsia="Calibri"/>
              </w:rPr>
              <w:t>.); водоотведение (куб. м/</w:t>
            </w:r>
            <w:proofErr w:type="spellStart"/>
            <w:r w:rsidRPr="00486671">
              <w:rPr>
                <w:rFonts w:eastAsia="Calibri"/>
              </w:rPr>
              <w:t>сут</w:t>
            </w:r>
            <w:proofErr w:type="spellEnd"/>
            <w:r w:rsidRPr="00486671">
              <w:rPr>
                <w:rFonts w:eastAsia="Calibri"/>
              </w:rPr>
              <w:t>.); теплоснабжение (Гкал) (с указанием мощности)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CDE9" w14:textId="1B2864E3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0BD9E35C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4422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4.5. Обеспеченность трудовыми ресурсами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C463" w14:textId="41F4D4BC" w:rsidR="00661F08" w:rsidRPr="000919CC" w:rsidRDefault="00661F08" w:rsidP="006A706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</w:tr>
      <w:tr w:rsidR="00661F08" w:rsidRPr="00486671" w14:paraId="2267BD69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E849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4.6. Наличие: необходимых государственных, экологических и иных экспертиз (кем и когда проведены)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0445" w14:textId="68920F87" w:rsidR="00661F08" w:rsidRPr="00486671" w:rsidRDefault="00661F08" w:rsidP="006A706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61F08" w:rsidRPr="00486671" w14:paraId="7CBB266F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1FAB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4.7. Влияние проекта на окружающую среду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9147" w14:textId="466AA913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6A103E8D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6D3B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4.8. Для проектов с высоким уровнем рисков - основные риски проекта и меры по их снижению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427B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091BC9E2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8736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5. Финансово-экономические показатели проекта</w:t>
            </w:r>
          </w:p>
        </w:tc>
      </w:tr>
      <w:tr w:rsidR="00661F08" w:rsidRPr="00486671" w14:paraId="3F2C1905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9D79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5.1. Общая стоимость проекта (млн. руб.)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F18B" w14:textId="1DE102BF" w:rsidR="00661F08" w:rsidRPr="00486671" w:rsidRDefault="00BE21A0" w:rsidP="00BC5E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9</w:t>
            </w:r>
            <w:r w:rsidR="00BC5E03">
              <w:rPr>
                <w:rFonts w:eastAsia="Calibri"/>
              </w:rPr>
              <w:t> 406</w:t>
            </w:r>
            <w:proofErr w:type="gramStart"/>
            <w:r w:rsidR="00BC5E03">
              <w:rPr>
                <w:rFonts w:eastAsia="Calibri"/>
              </w:rPr>
              <w:t>,0</w:t>
            </w:r>
            <w:proofErr w:type="gramEnd"/>
            <w:r w:rsidR="00ED3F55">
              <w:rPr>
                <w:rFonts w:eastAsia="Calibri"/>
              </w:rPr>
              <w:t xml:space="preserve"> млн. руб.</w:t>
            </w:r>
          </w:p>
        </w:tc>
      </w:tr>
      <w:tr w:rsidR="00661F08" w:rsidRPr="00486671" w14:paraId="29C0176A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9F26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5.2. Наличие финансирования, в т.ч. заемных средств (млн. руб.)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2F79" w14:textId="68A4F92E" w:rsidR="00661F08" w:rsidRPr="00486671" w:rsidRDefault="00BC5E03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C5E03">
              <w:rPr>
                <w:rFonts w:eastAsia="Calibri"/>
              </w:rPr>
              <w:t>9 406,0 млн. руб.</w:t>
            </w:r>
          </w:p>
        </w:tc>
      </w:tr>
      <w:tr w:rsidR="00661F08" w:rsidRPr="00486671" w14:paraId="6FE8ECE6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0AE9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5.3. Освоено на момент представления информации за счет всех источников (млн. руб.)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5878" w14:textId="4B2402D2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4431D5B1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36C1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lastRenderedPageBreak/>
              <w:t xml:space="preserve">5.4. Требуемый дополнительный объем инвестиций (строка 5.1 – строка 5.2)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660C" w14:textId="77777777" w:rsidR="00661F08" w:rsidRPr="00486671" w:rsidRDefault="0039428A" w:rsidP="0039428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661F08" w:rsidRPr="00486671" w14:paraId="08C37705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C08A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5.5. Срок окупаемости проекта (лет)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54CA" w14:textId="44B5FCAA" w:rsidR="00661F08" w:rsidRPr="00486671" w:rsidRDefault="00661F08" w:rsidP="006A706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61F08" w:rsidRPr="00486671" w14:paraId="652FBE22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9FAE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6. Меры поддержки, социальная и бюджетная эффективность</w:t>
            </w:r>
          </w:p>
        </w:tc>
      </w:tr>
      <w:tr w:rsidR="00661F08" w:rsidRPr="00486671" w14:paraId="3467BA0D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1C14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6.1. Меры (формы) муниципальной поддержки, предоставленные (необходимые), и объемы финансирования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2387" w14:textId="14AAD436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05D036C2" w14:textId="77777777" w:rsidTr="0039428A">
        <w:trPr>
          <w:trHeight w:val="751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4D8E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6.2. Меры (формы) государственной поддержки, предоставленные (необходимые), и объемы финансирования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958" w14:textId="77777777" w:rsidR="00661F08" w:rsidRPr="00486671" w:rsidRDefault="0058792F" w:rsidP="0039428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661F08" w:rsidRPr="00486671" w14:paraId="08CBE140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7663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6.3. Использование дополнительных механизмов реализации: участие проекта в государственных или муниципальных программах; инвестиционный фонд; государственная корпорация; иное (указать).</w:t>
            </w:r>
          </w:p>
          <w:p w14:paraId="41B77980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Указать наименование программы и реквизиты соответствующего правового акта о включении проекта в программу и (или) институт развития, с участием которого реализуется проект; если нет - указать программу, в которую проект необходимо включить (при необходимости)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EC8E" w14:textId="77777777" w:rsidR="00661F08" w:rsidRPr="00486671" w:rsidRDefault="0039428A" w:rsidP="0039428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9428A">
              <w:rPr>
                <w:rFonts w:eastAsia="Calibri"/>
              </w:rPr>
              <w:t>-</w:t>
            </w:r>
          </w:p>
        </w:tc>
      </w:tr>
      <w:tr w:rsidR="00661F08" w:rsidRPr="00486671" w14:paraId="52295324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09AD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6.4. Социальная и бюджетная эффективность проекта: количество вновь создаваемых рабочих мест; объемы дополнительных налоговых поступлений и платежей за расчетный период реализации проекта; иные социальные эффекты для территории (социальная реабилитация, развитие детского спорта, строительство объектов социальной инфраструктуры, переподготовка и переобучение, повышение качества природной среды и т.п.)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D781" w14:textId="2E994D49" w:rsidR="0039428A" w:rsidRPr="00486671" w:rsidRDefault="00497E55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287 рабочих мест.</w:t>
            </w:r>
          </w:p>
        </w:tc>
      </w:tr>
    </w:tbl>
    <w:p w14:paraId="16677FC5" w14:textId="77777777" w:rsidR="00661F08" w:rsidRPr="00486671" w:rsidRDefault="00661F08" w:rsidP="00661F08">
      <w:pPr>
        <w:autoSpaceDE w:val="0"/>
        <w:autoSpaceDN w:val="0"/>
        <w:adjustRightInd w:val="0"/>
        <w:jc w:val="left"/>
        <w:rPr>
          <w:b/>
          <w:sz w:val="32"/>
        </w:rPr>
      </w:pPr>
    </w:p>
    <w:p w14:paraId="1B9D6D6E" w14:textId="77777777" w:rsidR="00661F08" w:rsidRDefault="00661F08" w:rsidP="00661F08">
      <w:pPr>
        <w:autoSpaceDE w:val="0"/>
        <w:autoSpaceDN w:val="0"/>
        <w:adjustRightInd w:val="0"/>
        <w:ind w:left="5954"/>
        <w:rPr>
          <w:rFonts w:eastAsia="Calibri"/>
        </w:rPr>
      </w:pPr>
    </w:p>
    <w:p w14:paraId="017BC5AB" w14:textId="77777777" w:rsidR="00EF157C" w:rsidRDefault="00661F08" w:rsidP="00661F08">
      <w:r>
        <w:rPr>
          <w:rFonts w:eastAsia="Calibri"/>
        </w:rPr>
        <w:br w:type="page"/>
      </w:r>
    </w:p>
    <w:sectPr w:rsidR="00EF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55C6"/>
    <w:multiLevelType w:val="multilevel"/>
    <w:tmpl w:val="F88EE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08"/>
    <w:rsid w:val="000919CC"/>
    <w:rsid w:val="0009523F"/>
    <w:rsid w:val="000A1746"/>
    <w:rsid w:val="00107333"/>
    <w:rsid w:val="001C24AF"/>
    <w:rsid w:val="0039428A"/>
    <w:rsid w:val="003D216D"/>
    <w:rsid w:val="00481046"/>
    <w:rsid w:val="00497E55"/>
    <w:rsid w:val="0058792F"/>
    <w:rsid w:val="0062288D"/>
    <w:rsid w:val="00661F08"/>
    <w:rsid w:val="006A7062"/>
    <w:rsid w:val="007226A4"/>
    <w:rsid w:val="00835ED1"/>
    <w:rsid w:val="00863298"/>
    <w:rsid w:val="009073D1"/>
    <w:rsid w:val="00B9463A"/>
    <w:rsid w:val="00BA1C0D"/>
    <w:rsid w:val="00BC5E03"/>
    <w:rsid w:val="00BE21A0"/>
    <w:rsid w:val="00C128F3"/>
    <w:rsid w:val="00C73907"/>
    <w:rsid w:val="00CA21C3"/>
    <w:rsid w:val="00EC569F"/>
    <w:rsid w:val="00ED3F55"/>
    <w:rsid w:val="00E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4EDC"/>
  <w15:chartTrackingRefBased/>
  <w15:docId w15:val="{5A437EE0-BAD7-41A1-A4E9-03147EE4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0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дефисный,Bullet List,FooterText,numbered,Заговок Марина,List Paragraph,ТЗ список,Абзац списка литеральный,Bullet 1,Use Case List Paragraph,Маркер,Paragraphe de liste1,lp1,Абзац списка4,Normal,Абзац списка с маркерами"/>
    <w:basedOn w:val="a"/>
    <w:link w:val="a4"/>
    <w:uiPriority w:val="34"/>
    <w:qFormat/>
    <w:rsid w:val="00661F08"/>
    <w:pPr>
      <w:spacing w:after="0"/>
      <w:ind w:left="720"/>
      <w:jc w:val="left"/>
    </w:pPr>
  </w:style>
  <w:style w:type="character" w:customStyle="1" w:styleId="a4">
    <w:name w:val="Абзац списка Знак"/>
    <w:aliases w:val="Список дефисный Знак,Bullet List Знак,FooterText Знак,numbered Знак,Заговок Марина Знак,List Paragraph Знак,ТЗ список Знак,Абзац списка литеральный Знак,Bullet 1 Знак,Use Case List Paragraph Знак,Маркер Знак,Paragraphe de liste1 Знак"/>
    <w:link w:val="a3"/>
    <w:uiPriority w:val="34"/>
    <w:qFormat/>
    <w:locked/>
    <w:rsid w:val="00661F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Пилипцова Диана Викторовна</dc:creator>
  <cp:keywords/>
  <dc:description/>
  <cp:lastModifiedBy>Гариева Лилия Владимировна</cp:lastModifiedBy>
  <cp:revision>11</cp:revision>
  <dcterms:created xsi:type="dcterms:W3CDTF">2021-01-18T04:16:00Z</dcterms:created>
  <dcterms:modified xsi:type="dcterms:W3CDTF">2021-01-27T11:45:00Z</dcterms:modified>
</cp:coreProperties>
</file>